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C18" w:rsidRPr="00A130B7" w:rsidRDefault="00283C18" w:rsidP="00D033D3">
      <w:pPr>
        <w:spacing w:after="0"/>
        <w:rPr>
          <w:rFonts w:ascii="Times New Roman" w:hAnsi="Times New Roman" w:cs="Times New Roman"/>
          <w:b/>
          <w:sz w:val="24"/>
          <w:szCs w:val="24"/>
        </w:rPr>
      </w:pPr>
    </w:p>
    <w:p w:rsidR="00D033D3" w:rsidRPr="00A130B7" w:rsidRDefault="00283C18" w:rsidP="00283C18">
      <w:pPr>
        <w:pStyle w:val="Paragraphedeliste"/>
        <w:numPr>
          <w:ilvl w:val="0"/>
          <w:numId w:val="1"/>
        </w:numPr>
        <w:rPr>
          <w:b/>
        </w:rPr>
      </w:pPr>
      <w:r w:rsidRPr="00A130B7">
        <w:rPr>
          <w:b/>
        </w:rPr>
        <w:t>Position du CTB par rapport à la situation de Béthanie.</w:t>
      </w:r>
    </w:p>
    <w:p w:rsidR="00D033D3" w:rsidRPr="00D033D3" w:rsidRDefault="00D033D3" w:rsidP="00D033D3">
      <w:pPr>
        <w:pStyle w:val="Paragraphedeliste"/>
        <w:numPr>
          <w:ilvl w:val="0"/>
          <w:numId w:val="2"/>
        </w:numPr>
        <w:rPr>
          <w:b/>
        </w:rPr>
      </w:pPr>
      <w:r w:rsidRPr="00D033D3">
        <w:rPr>
          <w:rFonts w:eastAsia="+mn-ea"/>
          <w:b/>
          <w:color w:val="000000"/>
          <w:kern w:val="24"/>
        </w:rPr>
        <w:t xml:space="preserve">Paiement de l’eau: </w:t>
      </w:r>
    </w:p>
    <w:p w:rsidR="00D033D3" w:rsidRPr="00D033D3" w:rsidRDefault="00D033D3" w:rsidP="00D033D3">
      <w:pPr>
        <w:pStyle w:val="Paragraphedeliste"/>
        <w:numPr>
          <w:ilvl w:val="0"/>
          <w:numId w:val="4"/>
        </w:numPr>
      </w:pPr>
      <w:r w:rsidRPr="00D033D3">
        <w:rPr>
          <w:rFonts w:eastAsiaTheme="minorEastAsia"/>
          <w:b/>
          <w:bCs/>
          <w:i/>
          <w:iCs/>
          <w:color w:val="000000" w:themeColor="text1"/>
          <w:kern w:val="24"/>
        </w:rPr>
        <w:t>Prévoir dans le budget prévisionnel un chap</w:t>
      </w:r>
      <w:r w:rsidR="00586F89">
        <w:rPr>
          <w:rFonts w:eastAsiaTheme="minorEastAsia"/>
          <w:b/>
          <w:bCs/>
          <w:i/>
          <w:iCs/>
          <w:color w:val="000000" w:themeColor="text1"/>
          <w:kern w:val="24"/>
        </w:rPr>
        <w:t>itre pour la facture d’eau. I</w:t>
      </w:r>
      <w:r w:rsidRPr="00D033D3">
        <w:rPr>
          <w:rFonts w:eastAsiaTheme="minorEastAsia"/>
          <w:b/>
          <w:bCs/>
          <w:i/>
          <w:iCs/>
          <w:color w:val="000000" w:themeColor="text1"/>
          <w:kern w:val="24"/>
        </w:rPr>
        <w:t>l est important de responsabiliser les futurs pasteurs dans le paiement de leur consommation, mais également les régions dans la prise en charge de leurs étudiants</w:t>
      </w:r>
      <w:r w:rsidRPr="00D033D3">
        <w:rPr>
          <w:rFonts w:eastAsiaTheme="minorEastAsia"/>
          <w:i/>
          <w:iCs/>
          <w:color w:val="000000" w:themeColor="text1"/>
          <w:kern w:val="24"/>
        </w:rPr>
        <w:t xml:space="preserve">. </w:t>
      </w:r>
    </w:p>
    <w:p w:rsidR="00D033D3" w:rsidRPr="00D033D3" w:rsidRDefault="00D033D3" w:rsidP="00D033D3">
      <w:pPr>
        <w:pStyle w:val="Paragraphedeliste"/>
        <w:ind w:left="1068"/>
      </w:pPr>
    </w:p>
    <w:p w:rsidR="00D033D3" w:rsidRPr="00D033D3" w:rsidRDefault="00D033D3" w:rsidP="00D033D3">
      <w:pPr>
        <w:pStyle w:val="Paragraphedeliste"/>
        <w:numPr>
          <w:ilvl w:val="0"/>
          <w:numId w:val="2"/>
        </w:numPr>
        <w:rPr>
          <w:b/>
        </w:rPr>
      </w:pPr>
      <w:r w:rsidRPr="00D033D3">
        <w:rPr>
          <w:rFonts w:eastAsia="+mn-ea"/>
          <w:b/>
          <w:color w:val="000000"/>
          <w:kern w:val="24"/>
        </w:rPr>
        <w:t xml:space="preserve">Demande de compensation augmentation </w:t>
      </w:r>
      <w:r>
        <w:rPr>
          <w:rFonts w:eastAsia="+mn-ea"/>
          <w:b/>
          <w:color w:val="000000"/>
          <w:kern w:val="24"/>
        </w:rPr>
        <w:t>de salaire.</w:t>
      </w:r>
    </w:p>
    <w:p w:rsidR="00D033D3" w:rsidRPr="00283C18" w:rsidRDefault="00D033D3" w:rsidP="00D033D3">
      <w:pPr>
        <w:pStyle w:val="Paragraphedeliste"/>
        <w:numPr>
          <w:ilvl w:val="0"/>
          <w:numId w:val="6"/>
        </w:numPr>
        <w:rPr>
          <w:b/>
          <w:i/>
        </w:rPr>
      </w:pPr>
      <w:r w:rsidRPr="00283C18">
        <w:rPr>
          <w:rFonts w:eastAsiaTheme="minorEastAsia"/>
          <w:b/>
          <w:i/>
          <w:color w:val="000000" w:themeColor="text1"/>
          <w:kern w:val="24"/>
        </w:rPr>
        <w:t>L’</w:t>
      </w:r>
      <w:r w:rsidR="00283C18" w:rsidRPr="00283C18">
        <w:rPr>
          <w:rFonts w:eastAsiaTheme="minorEastAsia"/>
          <w:b/>
          <w:i/>
          <w:color w:val="000000" w:themeColor="text1"/>
          <w:kern w:val="24"/>
        </w:rPr>
        <w:t>augmentation est justifiée, néanmoins l</w:t>
      </w:r>
      <w:r w:rsidRPr="00283C18">
        <w:rPr>
          <w:rFonts w:eastAsiaTheme="minorEastAsia"/>
          <w:b/>
          <w:i/>
          <w:color w:val="000000" w:themeColor="text1"/>
          <w:kern w:val="24"/>
        </w:rPr>
        <w:t xml:space="preserve">’indemnité doit correspondre à 6H de cours en plus d’une responsabilité en charge (ex : responsable d’un projet). </w:t>
      </w:r>
    </w:p>
    <w:p w:rsidR="00D033D3" w:rsidRPr="00283C18" w:rsidRDefault="00586F89" w:rsidP="00283C18">
      <w:pPr>
        <w:pStyle w:val="Paragraphedeliste"/>
        <w:rPr>
          <w:b/>
          <w:i/>
        </w:rPr>
      </w:pPr>
      <w:r>
        <w:rPr>
          <w:rFonts w:eastAsiaTheme="minorEastAsia"/>
          <w:b/>
          <w:i/>
          <w:color w:val="000000" w:themeColor="text1"/>
          <w:kern w:val="24"/>
        </w:rPr>
        <w:t>Pour que cela soit effectif u</w:t>
      </w:r>
      <w:r w:rsidR="00D033D3" w:rsidRPr="00283C18">
        <w:rPr>
          <w:rFonts w:eastAsiaTheme="minorEastAsia"/>
          <w:b/>
          <w:i/>
          <w:color w:val="000000" w:themeColor="text1"/>
          <w:kern w:val="24"/>
        </w:rPr>
        <w:t>ne organisa</w:t>
      </w:r>
      <w:r>
        <w:rPr>
          <w:rFonts w:eastAsiaTheme="minorEastAsia"/>
          <w:b/>
          <w:i/>
          <w:color w:val="000000" w:themeColor="text1"/>
          <w:kern w:val="24"/>
        </w:rPr>
        <w:t xml:space="preserve">tion doit être faîte pour </w:t>
      </w:r>
      <w:r w:rsidR="00D033D3" w:rsidRPr="00283C18">
        <w:rPr>
          <w:rFonts w:eastAsiaTheme="minorEastAsia"/>
          <w:b/>
          <w:i/>
          <w:color w:val="000000" w:themeColor="text1"/>
          <w:kern w:val="24"/>
        </w:rPr>
        <w:t>un rééquilibrage des heures de cours  de chaque enseignant.</w:t>
      </w:r>
    </w:p>
    <w:p w:rsidR="00D033D3" w:rsidRPr="00D033D3" w:rsidRDefault="00D033D3" w:rsidP="00D033D3">
      <w:pPr>
        <w:pStyle w:val="Paragraphedeliste"/>
      </w:pPr>
    </w:p>
    <w:p w:rsidR="00D033D3" w:rsidRPr="00D033D3" w:rsidRDefault="00D033D3" w:rsidP="00D033D3">
      <w:pPr>
        <w:pStyle w:val="Paragraphedeliste"/>
        <w:numPr>
          <w:ilvl w:val="0"/>
          <w:numId w:val="2"/>
        </w:numPr>
        <w:rPr>
          <w:b/>
        </w:rPr>
      </w:pPr>
      <w:r w:rsidRPr="00D033D3">
        <w:rPr>
          <w:rFonts w:eastAsia="+mn-ea"/>
          <w:b/>
          <w:color w:val="000000"/>
          <w:kern w:val="24"/>
        </w:rPr>
        <w:t>2 mois de</w:t>
      </w:r>
      <w:r>
        <w:rPr>
          <w:rFonts w:eastAsia="+mn-ea"/>
          <w:b/>
          <w:color w:val="000000"/>
          <w:kern w:val="24"/>
        </w:rPr>
        <w:t xml:space="preserve"> salaire en</w:t>
      </w:r>
      <w:r w:rsidRPr="00D033D3">
        <w:rPr>
          <w:rFonts w:eastAsia="+mn-ea"/>
          <w:b/>
          <w:color w:val="000000"/>
          <w:kern w:val="24"/>
        </w:rPr>
        <w:t xml:space="preserve"> plus aux étudiants :</w:t>
      </w:r>
      <w:r>
        <w:rPr>
          <w:rFonts w:eastAsia="+mn-ea"/>
          <w:b/>
          <w:color w:val="000000"/>
          <w:kern w:val="24"/>
        </w:rPr>
        <w:t xml:space="preserve"> (janvier </w:t>
      </w:r>
      <w:r w:rsidR="00586F89">
        <w:rPr>
          <w:rFonts w:eastAsia="+mn-ea"/>
          <w:b/>
          <w:color w:val="000000"/>
          <w:kern w:val="24"/>
        </w:rPr>
        <w:t xml:space="preserve">et </w:t>
      </w:r>
      <w:r>
        <w:rPr>
          <w:rFonts w:eastAsia="+mn-ea"/>
          <w:b/>
          <w:color w:val="000000"/>
          <w:kern w:val="24"/>
        </w:rPr>
        <w:t>Février)</w:t>
      </w:r>
    </w:p>
    <w:p w:rsidR="00D033D3" w:rsidRPr="00283C18" w:rsidRDefault="00283C18" w:rsidP="00283C18">
      <w:pPr>
        <w:pStyle w:val="Paragraphedeliste"/>
        <w:numPr>
          <w:ilvl w:val="0"/>
          <w:numId w:val="8"/>
        </w:numPr>
        <w:rPr>
          <w:b/>
          <w:i/>
        </w:rPr>
      </w:pPr>
      <w:r w:rsidRPr="00283C18">
        <w:rPr>
          <w:rFonts w:eastAsiaTheme="minorEastAsia"/>
          <w:b/>
          <w:i/>
          <w:color w:val="000000" w:themeColor="text1"/>
          <w:kern w:val="24"/>
        </w:rPr>
        <w:t>Le CTB acte la proposition et souhaite que la p</w:t>
      </w:r>
      <w:r w:rsidR="00D033D3" w:rsidRPr="00283C18">
        <w:rPr>
          <w:rFonts w:eastAsiaTheme="minorEastAsia"/>
          <w:b/>
          <w:i/>
          <w:color w:val="000000" w:themeColor="text1"/>
          <w:kern w:val="24"/>
        </w:rPr>
        <w:t xml:space="preserve">rise en charge </w:t>
      </w:r>
      <w:r w:rsidR="00586F89">
        <w:rPr>
          <w:rFonts w:eastAsiaTheme="minorEastAsia"/>
          <w:b/>
          <w:i/>
          <w:color w:val="000000" w:themeColor="text1"/>
          <w:kern w:val="24"/>
        </w:rPr>
        <w:t xml:space="preserve">de ces 2 mois soit faîte </w:t>
      </w:r>
      <w:r w:rsidR="00D033D3" w:rsidRPr="00283C18">
        <w:rPr>
          <w:rFonts w:eastAsiaTheme="minorEastAsia"/>
          <w:b/>
          <w:i/>
          <w:color w:val="000000" w:themeColor="text1"/>
          <w:kern w:val="24"/>
        </w:rPr>
        <w:t>par les régi</w:t>
      </w:r>
      <w:r w:rsidR="00586F89">
        <w:rPr>
          <w:rFonts w:eastAsiaTheme="minorEastAsia"/>
          <w:b/>
          <w:i/>
          <w:color w:val="000000" w:themeColor="text1"/>
          <w:kern w:val="24"/>
        </w:rPr>
        <w:t>ons</w:t>
      </w:r>
      <w:r w:rsidR="00D033D3" w:rsidRPr="00283C18">
        <w:rPr>
          <w:rFonts w:eastAsiaTheme="minorEastAsia"/>
          <w:b/>
          <w:i/>
          <w:color w:val="000000" w:themeColor="text1"/>
          <w:kern w:val="24"/>
        </w:rPr>
        <w:t>.</w:t>
      </w:r>
    </w:p>
    <w:p w:rsidR="00D033D3" w:rsidRPr="00D033D3" w:rsidRDefault="00D033D3" w:rsidP="00D033D3">
      <w:pPr>
        <w:pStyle w:val="Paragraphedeliste"/>
      </w:pPr>
    </w:p>
    <w:p w:rsidR="00BB12F8" w:rsidRPr="00BB12F8" w:rsidRDefault="00BB12F8" w:rsidP="00BB12F8">
      <w:pPr>
        <w:pStyle w:val="Paragraphedeliste"/>
        <w:numPr>
          <w:ilvl w:val="0"/>
          <w:numId w:val="10"/>
        </w:numPr>
        <w:rPr>
          <w:b/>
        </w:rPr>
      </w:pPr>
      <w:r w:rsidRPr="00BB12F8">
        <w:rPr>
          <w:b/>
        </w:rPr>
        <w:t>Aide aux auditeurs libres :</w:t>
      </w:r>
    </w:p>
    <w:p w:rsidR="00BB12F8" w:rsidRPr="00A130B7" w:rsidRDefault="00BB12F8" w:rsidP="00BB12F8">
      <w:pPr>
        <w:numPr>
          <w:ilvl w:val="0"/>
          <w:numId w:val="12"/>
        </w:numPr>
        <w:spacing w:after="0" w:line="240" w:lineRule="auto"/>
        <w:contextualSpacing/>
        <w:rPr>
          <w:rFonts w:ascii="Times New Roman" w:eastAsia="Times New Roman" w:hAnsi="Times New Roman" w:cs="Times New Roman"/>
          <w:sz w:val="24"/>
          <w:szCs w:val="24"/>
          <w:lang w:eastAsia="fr-FR"/>
        </w:rPr>
      </w:pPr>
      <w:r w:rsidRPr="00BB12F8">
        <w:rPr>
          <w:rFonts w:ascii="Times New Roman" w:eastAsiaTheme="minorEastAsia" w:hAnsi="Times New Roman" w:cs="Times New Roman"/>
          <w:color w:val="000000" w:themeColor="text1"/>
          <w:kern w:val="24"/>
          <w:sz w:val="24"/>
          <w:szCs w:val="24"/>
          <w:lang w:eastAsia="fr-FR"/>
        </w:rPr>
        <w:t xml:space="preserve">La suppression </w:t>
      </w:r>
      <w:r w:rsidR="00283C18">
        <w:rPr>
          <w:rFonts w:ascii="Times New Roman" w:eastAsiaTheme="minorEastAsia" w:hAnsi="Times New Roman" w:cs="Times New Roman"/>
          <w:color w:val="000000" w:themeColor="text1"/>
          <w:kern w:val="24"/>
          <w:sz w:val="24"/>
          <w:szCs w:val="24"/>
          <w:lang w:eastAsia="fr-FR"/>
        </w:rPr>
        <w:t>de l’aide aux auditeurs libre doit être soulevée au SG</w:t>
      </w:r>
      <w:r w:rsidRPr="00BB12F8">
        <w:rPr>
          <w:rFonts w:ascii="Times New Roman" w:eastAsiaTheme="minorEastAsia" w:hAnsi="Times New Roman" w:cs="Times New Roman"/>
          <w:color w:val="000000" w:themeColor="text1"/>
          <w:kern w:val="24"/>
          <w:sz w:val="24"/>
          <w:szCs w:val="24"/>
          <w:lang w:eastAsia="fr-FR"/>
        </w:rPr>
        <w:t>.</w:t>
      </w:r>
    </w:p>
    <w:p w:rsidR="00A130B7" w:rsidRDefault="00A130B7" w:rsidP="00A130B7">
      <w:pPr>
        <w:spacing w:after="0" w:line="240" w:lineRule="auto"/>
        <w:ind w:left="720"/>
        <w:contextualSpacing/>
        <w:rPr>
          <w:rFonts w:ascii="Times New Roman" w:eastAsiaTheme="minorEastAsia" w:hAnsi="Times New Roman" w:cs="Times New Roman"/>
          <w:color w:val="000000" w:themeColor="text1"/>
          <w:kern w:val="24"/>
          <w:sz w:val="24"/>
          <w:szCs w:val="24"/>
          <w:lang w:eastAsia="fr-FR"/>
        </w:rPr>
      </w:pPr>
    </w:p>
    <w:p w:rsidR="00A130B7" w:rsidRDefault="00A130B7" w:rsidP="00A130B7">
      <w:pPr>
        <w:pStyle w:val="Paragraphedeliste"/>
        <w:numPr>
          <w:ilvl w:val="0"/>
          <w:numId w:val="10"/>
        </w:numPr>
        <w:spacing w:line="259" w:lineRule="auto"/>
        <w:rPr>
          <w:rFonts w:eastAsia="Calibri"/>
          <w:b/>
          <w:color w:val="000000"/>
        </w:rPr>
      </w:pPr>
      <w:r w:rsidRPr="00A130B7">
        <w:rPr>
          <w:rFonts w:eastAsia="Calibri"/>
          <w:b/>
          <w:color w:val="000000"/>
        </w:rPr>
        <w:t>Une structure de cont</w:t>
      </w:r>
      <w:r>
        <w:rPr>
          <w:rFonts w:eastAsia="Calibri"/>
          <w:b/>
          <w:color w:val="000000"/>
        </w:rPr>
        <w:t>rôle et de suivi pédagogique pour les</w:t>
      </w:r>
      <w:r w:rsidRPr="00A130B7">
        <w:rPr>
          <w:rFonts w:eastAsia="Calibri"/>
          <w:b/>
          <w:color w:val="000000"/>
        </w:rPr>
        <w:t xml:space="preserve"> professeurs</w:t>
      </w:r>
      <w:r>
        <w:rPr>
          <w:rFonts w:eastAsia="Calibri"/>
          <w:b/>
          <w:color w:val="000000"/>
        </w:rPr>
        <w:t>.</w:t>
      </w:r>
    </w:p>
    <w:p w:rsidR="00A130B7" w:rsidRPr="00A130B7" w:rsidRDefault="00A130B7" w:rsidP="00A130B7">
      <w:pPr>
        <w:pStyle w:val="Paragraphedeliste"/>
        <w:spacing w:line="259" w:lineRule="auto"/>
        <w:rPr>
          <w:rFonts w:eastAsia="Calibri"/>
          <w:b/>
          <w:i/>
          <w:color w:val="000000"/>
        </w:rPr>
      </w:pPr>
      <w:r w:rsidRPr="00A130B7">
        <w:rPr>
          <w:rFonts w:eastAsia="Calibri"/>
          <w:b/>
          <w:i/>
          <w:color w:val="000000"/>
        </w:rPr>
        <w:t xml:space="preserve">Le CTB souhaite la mise en place d’une structure de contrôle et </w:t>
      </w:r>
      <w:r w:rsidR="00586F89">
        <w:rPr>
          <w:rFonts w:eastAsia="Calibri"/>
          <w:b/>
          <w:i/>
          <w:color w:val="000000"/>
        </w:rPr>
        <w:t xml:space="preserve">de </w:t>
      </w:r>
      <w:r w:rsidRPr="00A130B7">
        <w:rPr>
          <w:rFonts w:eastAsia="Calibri"/>
          <w:b/>
          <w:i/>
          <w:color w:val="000000"/>
        </w:rPr>
        <w:t>s</w:t>
      </w:r>
      <w:r w:rsidR="00586F89">
        <w:rPr>
          <w:rFonts w:eastAsia="Calibri"/>
          <w:b/>
          <w:i/>
          <w:color w:val="000000"/>
        </w:rPr>
        <w:t>uivi pédagogique</w:t>
      </w:r>
      <w:r w:rsidRPr="00A130B7">
        <w:rPr>
          <w:rFonts w:eastAsia="Calibri"/>
          <w:b/>
          <w:i/>
          <w:color w:val="000000"/>
        </w:rPr>
        <w:t xml:space="preserve">.  </w:t>
      </w:r>
    </w:p>
    <w:p w:rsidR="00BB12F8" w:rsidRPr="00BB12F8" w:rsidRDefault="00BB12F8" w:rsidP="00283C18">
      <w:pPr>
        <w:spacing w:after="0" w:line="240" w:lineRule="auto"/>
        <w:ind w:left="720"/>
        <w:contextualSpacing/>
        <w:rPr>
          <w:rFonts w:ascii="Times New Roman" w:eastAsia="Times New Roman" w:hAnsi="Times New Roman" w:cs="Times New Roman"/>
          <w:sz w:val="24"/>
          <w:szCs w:val="24"/>
          <w:lang w:eastAsia="fr-FR"/>
        </w:rPr>
      </w:pPr>
    </w:p>
    <w:p w:rsidR="00BB12F8" w:rsidRPr="00283C18" w:rsidRDefault="001267CB" w:rsidP="00283C18">
      <w:pPr>
        <w:pStyle w:val="Paragraphedeliste"/>
        <w:numPr>
          <w:ilvl w:val="0"/>
          <w:numId w:val="1"/>
        </w:numPr>
        <w:rPr>
          <w:b/>
        </w:rPr>
      </w:pPr>
      <w:r w:rsidRPr="00283C18">
        <w:rPr>
          <w:b/>
        </w:rPr>
        <w:t>Politique de formation de l’EPKNC</w:t>
      </w:r>
      <w:r w:rsidR="00283C18">
        <w:rPr>
          <w:b/>
        </w:rPr>
        <w:t xml:space="preserve"> 2018-2019-2020</w:t>
      </w:r>
      <w:r w:rsidRPr="00283C18">
        <w:rPr>
          <w:b/>
        </w:rPr>
        <w:t>.</w:t>
      </w:r>
      <w:r w:rsidR="00283C18">
        <w:rPr>
          <w:b/>
        </w:rPr>
        <w:t xml:space="preserve"> (</w:t>
      </w:r>
      <w:r w:rsidR="00997937">
        <w:rPr>
          <w:b/>
        </w:rPr>
        <w:t>cf.</w:t>
      </w:r>
      <w:r w:rsidR="00283C18">
        <w:rPr>
          <w:b/>
        </w:rPr>
        <w:t xml:space="preserve"> document)</w:t>
      </w:r>
    </w:p>
    <w:p w:rsidR="001267CB" w:rsidRPr="00283C18" w:rsidRDefault="001267CB" w:rsidP="00283C18">
      <w:pPr>
        <w:pStyle w:val="Paragraphedeliste"/>
        <w:numPr>
          <w:ilvl w:val="0"/>
          <w:numId w:val="12"/>
        </w:numPr>
        <w:rPr>
          <w:rFonts w:eastAsia="Calibri"/>
          <w:b/>
          <w:i/>
        </w:rPr>
      </w:pPr>
      <w:r w:rsidRPr="00283C18">
        <w:rPr>
          <w:rFonts w:eastAsia="Calibri"/>
          <w:b/>
          <w:i/>
        </w:rPr>
        <w:t>Formation extérieure longue durée :</w:t>
      </w:r>
    </w:p>
    <w:p w:rsidR="001267CB" w:rsidRPr="00283C18" w:rsidRDefault="001267CB" w:rsidP="001267CB">
      <w:pPr>
        <w:spacing w:after="0" w:line="259" w:lineRule="auto"/>
        <w:ind w:left="708"/>
        <w:rPr>
          <w:rFonts w:ascii="Times New Roman" w:eastAsia="Calibri" w:hAnsi="Times New Roman" w:cs="Times New Roman"/>
          <w:b/>
          <w:i/>
          <w:sz w:val="24"/>
          <w:szCs w:val="24"/>
        </w:rPr>
      </w:pPr>
      <w:r w:rsidRPr="00283C18">
        <w:rPr>
          <w:rFonts w:ascii="Times New Roman" w:eastAsia="Calibri" w:hAnsi="Times New Roman" w:cs="Times New Roman"/>
          <w:b/>
          <w:i/>
          <w:sz w:val="24"/>
          <w:szCs w:val="24"/>
        </w:rPr>
        <w:t xml:space="preserve">3 appels à candidature </w:t>
      </w:r>
      <w:r w:rsidR="00283C18" w:rsidRPr="00283C18">
        <w:rPr>
          <w:rFonts w:ascii="Times New Roman" w:eastAsia="Calibri" w:hAnsi="Times New Roman" w:cs="Times New Roman"/>
          <w:b/>
          <w:i/>
          <w:sz w:val="24"/>
          <w:szCs w:val="24"/>
        </w:rPr>
        <w:t xml:space="preserve">doivent être lancés </w:t>
      </w:r>
      <w:r w:rsidRPr="00283C18">
        <w:rPr>
          <w:rFonts w:ascii="Times New Roman" w:eastAsia="Calibri" w:hAnsi="Times New Roman" w:cs="Times New Roman"/>
          <w:b/>
          <w:i/>
          <w:sz w:val="24"/>
          <w:szCs w:val="24"/>
        </w:rPr>
        <w:t xml:space="preserve">pour des formations longues en vue d’occuper les postes </w:t>
      </w:r>
      <w:r w:rsidR="00283C18" w:rsidRPr="00283C18">
        <w:rPr>
          <w:rFonts w:ascii="Times New Roman" w:eastAsia="Calibri" w:hAnsi="Times New Roman" w:cs="Times New Roman"/>
          <w:b/>
          <w:i/>
          <w:sz w:val="24"/>
          <w:szCs w:val="24"/>
        </w:rPr>
        <w:t xml:space="preserve">de formateurs </w:t>
      </w:r>
      <w:r w:rsidRPr="00283C18">
        <w:rPr>
          <w:rFonts w:ascii="Times New Roman" w:eastAsia="Calibri" w:hAnsi="Times New Roman" w:cs="Times New Roman"/>
          <w:b/>
          <w:i/>
          <w:sz w:val="24"/>
          <w:szCs w:val="24"/>
        </w:rPr>
        <w:t>au centre théologique de Béthanie :</w:t>
      </w:r>
    </w:p>
    <w:p w:rsidR="001267CB" w:rsidRPr="00283C18" w:rsidRDefault="001267CB" w:rsidP="001267CB">
      <w:pPr>
        <w:numPr>
          <w:ilvl w:val="0"/>
          <w:numId w:val="15"/>
        </w:numPr>
        <w:spacing w:after="0" w:line="259" w:lineRule="auto"/>
        <w:ind w:left="1428"/>
        <w:contextualSpacing/>
        <w:rPr>
          <w:rFonts w:ascii="Times New Roman" w:eastAsia="Calibri" w:hAnsi="Times New Roman" w:cs="Times New Roman"/>
          <w:b/>
          <w:i/>
          <w:sz w:val="24"/>
          <w:szCs w:val="24"/>
        </w:rPr>
      </w:pPr>
      <w:r w:rsidRPr="00283C18">
        <w:rPr>
          <w:rFonts w:ascii="Times New Roman" w:eastAsia="Calibri" w:hAnsi="Times New Roman" w:cs="Times New Roman"/>
          <w:b/>
          <w:i/>
          <w:sz w:val="24"/>
          <w:szCs w:val="24"/>
        </w:rPr>
        <w:t xml:space="preserve">2 sur </w:t>
      </w:r>
      <w:r w:rsidR="00997937" w:rsidRPr="00283C18">
        <w:rPr>
          <w:rFonts w:ascii="Times New Roman" w:eastAsia="Calibri" w:hAnsi="Times New Roman" w:cs="Times New Roman"/>
          <w:b/>
          <w:i/>
          <w:sz w:val="24"/>
          <w:szCs w:val="24"/>
        </w:rPr>
        <w:t>Mont</w:t>
      </w:r>
      <w:r w:rsidR="00997937">
        <w:rPr>
          <w:rFonts w:ascii="Times New Roman" w:eastAsia="Calibri" w:hAnsi="Times New Roman" w:cs="Times New Roman"/>
          <w:b/>
          <w:i/>
          <w:sz w:val="24"/>
          <w:szCs w:val="24"/>
        </w:rPr>
        <w:t>pellier</w:t>
      </w:r>
      <w:r w:rsidR="00586F89">
        <w:rPr>
          <w:rFonts w:ascii="Times New Roman" w:eastAsia="Calibri" w:hAnsi="Times New Roman" w:cs="Times New Roman"/>
          <w:b/>
          <w:i/>
          <w:sz w:val="24"/>
          <w:szCs w:val="24"/>
        </w:rPr>
        <w:t xml:space="preserve"> (en tenant compte des demandes de bourses)</w:t>
      </w:r>
    </w:p>
    <w:p w:rsidR="001267CB" w:rsidRPr="00283C18" w:rsidRDefault="001267CB" w:rsidP="001267CB">
      <w:pPr>
        <w:numPr>
          <w:ilvl w:val="0"/>
          <w:numId w:val="15"/>
        </w:numPr>
        <w:spacing w:after="0" w:line="259" w:lineRule="auto"/>
        <w:ind w:left="1428"/>
        <w:contextualSpacing/>
        <w:rPr>
          <w:rFonts w:ascii="Times New Roman" w:eastAsia="Calibri" w:hAnsi="Times New Roman" w:cs="Times New Roman"/>
          <w:b/>
          <w:i/>
          <w:sz w:val="24"/>
          <w:szCs w:val="24"/>
        </w:rPr>
      </w:pPr>
      <w:r w:rsidRPr="00283C18">
        <w:rPr>
          <w:rFonts w:ascii="Times New Roman" w:eastAsia="Calibri" w:hAnsi="Times New Roman" w:cs="Times New Roman"/>
          <w:b/>
          <w:i/>
          <w:sz w:val="24"/>
          <w:szCs w:val="24"/>
        </w:rPr>
        <w:t>1 sur Fiji fond propre EPKNC</w:t>
      </w:r>
      <w:r w:rsidR="00586F89">
        <w:rPr>
          <w:rFonts w:ascii="Times New Roman" w:eastAsia="Calibri" w:hAnsi="Times New Roman" w:cs="Times New Roman"/>
          <w:b/>
          <w:i/>
          <w:sz w:val="24"/>
          <w:szCs w:val="24"/>
        </w:rPr>
        <w:t xml:space="preserve"> (Programmation dans le budget de l’Eglise)</w:t>
      </w:r>
    </w:p>
    <w:p w:rsidR="001267CB" w:rsidRPr="001267CB" w:rsidRDefault="001267CB" w:rsidP="001267CB">
      <w:pPr>
        <w:spacing w:after="0" w:line="259" w:lineRule="auto"/>
        <w:rPr>
          <w:rFonts w:ascii="Times New Roman" w:eastAsia="Calibri" w:hAnsi="Times New Roman" w:cs="Times New Roman"/>
          <w:b/>
          <w:sz w:val="24"/>
          <w:szCs w:val="24"/>
        </w:rPr>
      </w:pPr>
    </w:p>
    <w:p w:rsidR="001267CB" w:rsidRDefault="001267CB" w:rsidP="00283C18">
      <w:pPr>
        <w:pStyle w:val="Paragraphedeliste"/>
        <w:numPr>
          <w:ilvl w:val="0"/>
          <w:numId w:val="12"/>
        </w:numPr>
        <w:spacing w:after="160" w:line="259" w:lineRule="auto"/>
        <w:rPr>
          <w:rFonts w:eastAsia="Calibri"/>
          <w:b/>
        </w:rPr>
      </w:pPr>
      <w:r w:rsidRPr="00FE23BD">
        <w:rPr>
          <w:rFonts w:eastAsia="Calibri"/>
          <w:b/>
        </w:rPr>
        <w:t>Formations complémentaires :</w:t>
      </w:r>
    </w:p>
    <w:p w:rsidR="00283C18" w:rsidRDefault="00283C18" w:rsidP="00283C18">
      <w:pPr>
        <w:pStyle w:val="Paragraphedeliste"/>
        <w:spacing w:after="160" w:line="259" w:lineRule="auto"/>
        <w:rPr>
          <w:rFonts w:eastAsia="Calibri"/>
          <w:b/>
          <w:i/>
        </w:rPr>
      </w:pPr>
      <w:r w:rsidRPr="005A0D37">
        <w:rPr>
          <w:rFonts w:eastAsia="Calibri"/>
          <w:b/>
          <w:i/>
        </w:rPr>
        <w:t xml:space="preserve">Des modules </w:t>
      </w:r>
      <w:r w:rsidR="005A0D37" w:rsidRPr="005A0D37">
        <w:rPr>
          <w:rFonts w:eastAsia="Calibri"/>
          <w:b/>
          <w:i/>
        </w:rPr>
        <w:t xml:space="preserve">de formation seront prévus pour les 4 années à venir. </w:t>
      </w:r>
      <w:r w:rsidR="00997937" w:rsidRPr="005A0D37">
        <w:rPr>
          <w:rFonts w:eastAsia="Calibri"/>
          <w:b/>
          <w:i/>
        </w:rPr>
        <w:t>Cf.</w:t>
      </w:r>
      <w:r w:rsidR="005A0D37" w:rsidRPr="005A0D37">
        <w:rPr>
          <w:rFonts w:eastAsia="Calibri"/>
          <w:b/>
          <w:i/>
        </w:rPr>
        <w:t xml:space="preserve"> </w:t>
      </w:r>
      <w:r w:rsidR="005A0D37">
        <w:rPr>
          <w:rFonts w:eastAsia="Calibri"/>
          <w:b/>
          <w:i/>
        </w:rPr>
        <w:t xml:space="preserve"> plan et fiche de formation. Ces modules de formation seront sur l’aumônerie, sur des formations en psychologie, en gestion de conflits, en informatique, en animation de groupe, et sur comment gérer un compte d’association.</w:t>
      </w:r>
    </w:p>
    <w:p w:rsidR="005A0D37" w:rsidRDefault="005A0D37" w:rsidP="00283C18">
      <w:pPr>
        <w:pStyle w:val="Paragraphedeliste"/>
        <w:spacing w:after="160" w:line="259" w:lineRule="auto"/>
        <w:rPr>
          <w:rFonts w:eastAsia="Calibri"/>
          <w:b/>
          <w:i/>
        </w:rPr>
      </w:pPr>
      <w:r>
        <w:rPr>
          <w:rFonts w:eastAsia="Calibri"/>
          <w:b/>
          <w:i/>
        </w:rPr>
        <w:t>Seront surtout concernés les pasteurs et laïcs accédant aux nouvelles responsabilités.</w:t>
      </w:r>
    </w:p>
    <w:p w:rsidR="005A0D37" w:rsidRDefault="005A0D37" w:rsidP="00283C18">
      <w:pPr>
        <w:pStyle w:val="Paragraphedeliste"/>
        <w:spacing w:after="160" w:line="259" w:lineRule="auto"/>
        <w:rPr>
          <w:rFonts w:eastAsia="Calibri"/>
          <w:b/>
          <w:i/>
        </w:rPr>
      </w:pPr>
      <w:r>
        <w:rPr>
          <w:rFonts w:eastAsia="Calibri"/>
          <w:b/>
          <w:i/>
        </w:rPr>
        <w:t>Chacun pourra s’inscrire pour y participer.</w:t>
      </w:r>
    </w:p>
    <w:p w:rsidR="005A0D37" w:rsidRPr="005A0D37" w:rsidRDefault="005A0D37" w:rsidP="00283C18">
      <w:pPr>
        <w:pStyle w:val="Paragraphedeliste"/>
        <w:spacing w:after="160" w:line="259" w:lineRule="auto"/>
        <w:rPr>
          <w:rFonts w:eastAsia="Calibri"/>
          <w:b/>
        </w:rPr>
      </w:pPr>
    </w:p>
    <w:p w:rsidR="005A0D37" w:rsidRPr="005A0D37" w:rsidRDefault="005A0D37" w:rsidP="005A0D37">
      <w:pPr>
        <w:pStyle w:val="Paragraphedeliste"/>
        <w:numPr>
          <w:ilvl w:val="0"/>
          <w:numId w:val="1"/>
        </w:numPr>
        <w:spacing w:after="160" w:line="259" w:lineRule="auto"/>
        <w:rPr>
          <w:rFonts w:eastAsia="Calibri"/>
          <w:b/>
          <w:i/>
        </w:rPr>
      </w:pPr>
      <w:r w:rsidRPr="005A0D37">
        <w:rPr>
          <w:rFonts w:eastAsia="Calibri"/>
          <w:b/>
        </w:rPr>
        <w:t>Statut de Béthanie</w:t>
      </w:r>
      <w:r>
        <w:rPr>
          <w:rFonts w:eastAsia="Calibri"/>
          <w:b/>
        </w:rPr>
        <w:t xml:space="preserve"> : </w:t>
      </w:r>
    </w:p>
    <w:p w:rsidR="005A0D37" w:rsidRPr="005A0D37" w:rsidRDefault="005A0D37" w:rsidP="005A0D37">
      <w:pPr>
        <w:pStyle w:val="Paragraphedeliste"/>
        <w:spacing w:after="160" w:line="259" w:lineRule="auto"/>
        <w:rPr>
          <w:rFonts w:eastAsia="Calibri"/>
          <w:b/>
          <w:i/>
        </w:rPr>
      </w:pPr>
      <w:r w:rsidRPr="005A0D37">
        <w:rPr>
          <w:rFonts w:eastAsia="Calibri"/>
          <w:b/>
          <w:i/>
        </w:rPr>
        <w:t>Chantier en cours. L</w:t>
      </w:r>
      <w:r>
        <w:rPr>
          <w:rFonts w:eastAsia="Calibri"/>
          <w:b/>
          <w:i/>
        </w:rPr>
        <w:t>e</w:t>
      </w:r>
      <w:r w:rsidRPr="005A0D37">
        <w:rPr>
          <w:rFonts w:eastAsia="Calibri"/>
          <w:b/>
          <w:i/>
        </w:rPr>
        <w:t xml:space="preserve"> statut </w:t>
      </w:r>
      <w:r>
        <w:rPr>
          <w:rFonts w:eastAsia="Calibri"/>
          <w:b/>
          <w:i/>
        </w:rPr>
        <w:t xml:space="preserve">du Centre Théologique et Pastoral de Béthanie </w:t>
      </w:r>
      <w:r w:rsidRPr="005A0D37">
        <w:rPr>
          <w:rFonts w:eastAsia="Calibri"/>
          <w:b/>
          <w:i/>
        </w:rPr>
        <w:t>sera présenté au C</w:t>
      </w:r>
      <w:r w:rsidR="00997937">
        <w:rPr>
          <w:rFonts w:eastAsia="Calibri"/>
          <w:b/>
          <w:i/>
        </w:rPr>
        <w:t xml:space="preserve">onseil </w:t>
      </w:r>
      <w:r w:rsidRPr="005A0D37">
        <w:rPr>
          <w:rFonts w:eastAsia="Calibri"/>
          <w:b/>
          <w:i/>
        </w:rPr>
        <w:t>E</w:t>
      </w:r>
      <w:r w:rsidR="00997937">
        <w:rPr>
          <w:rFonts w:eastAsia="Calibri"/>
          <w:b/>
          <w:i/>
        </w:rPr>
        <w:t>xécutif</w:t>
      </w:r>
      <w:r w:rsidRPr="005A0D37">
        <w:rPr>
          <w:rFonts w:eastAsia="Calibri"/>
          <w:b/>
          <w:i/>
        </w:rPr>
        <w:t xml:space="preserve"> avant le Synode prochain.</w:t>
      </w:r>
    </w:p>
    <w:p w:rsidR="00A130B7" w:rsidRDefault="00A130B7" w:rsidP="00A130B7">
      <w:pPr>
        <w:pStyle w:val="Paragraphedeliste"/>
        <w:spacing w:line="259" w:lineRule="auto"/>
        <w:ind w:left="644"/>
        <w:rPr>
          <w:rFonts w:eastAsia="Calibri"/>
          <w:b/>
          <w:color w:val="000000"/>
        </w:rPr>
      </w:pPr>
    </w:p>
    <w:p w:rsidR="00586F89" w:rsidRDefault="00586F89">
      <w:pPr>
        <w:rPr>
          <w:rFonts w:ascii="Times New Roman" w:eastAsia="Calibri" w:hAnsi="Times New Roman" w:cs="Times New Roman"/>
          <w:b/>
          <w:color w:val="000000"/>
          <w:sz w:val="24"/>
          <w:szCs w:val="24"/>
          <w:lang w:eastAsia="fr-FR"/>
        </w:rPr>
      </w:pPr>
      <w:r>
        <w:rPr>
          <w:rFonts w:eastAsia="Calibri"/>
          <w:b/>
          <w:color w:val="000000"/>
        </w:rPr>
        <w:br w:type="page"/>
      </w:r>
    </w:p>
    <w:p w:rsidR="00A130B7" w:rsidRDefault="00A130B7" w:rsidP="00A130B7">
      <w:pPr>
        <w:pStyle w:val="Paragraphedeliste"/>
        <w:numPr>
          <w:ilvl w:val="0"/>
          <w:numId w:val="1"/>
        </w:numPr>
        <w:spacing w:line="259" w:lineRule="auto"/>
        <w:rPr>
          <w:rFonts w:eastAsia="Calibri"/>
          <w:b/>
          <w:color w:val="000000"/>
        </w:rPr>
      </w:pPr>
      <w:r w:rsidRPr="00A130B7">
        <w:rPr>
          <w:rFonts w:eastAsia="Calibri"/>
          <w:b/>
          <w:color w:val="000000"/>
        </w:rPr>
        <w:lastRenderedPageBreak/>
        <w:t>Questions au Synode Général :</w:t>
      </w:r>
    </w:p>
    <w:p w:rsidR="00A130B7" w:rsidRDefault="00A130B7" w:rsidP="00A130B7">
      <w:pPr>
        <w:pStyle w:val="Paragraphedeliste"/>
        <w:numPr>
          <w:ilvl w:val="0"/>
          <w:numId w:val="19"/>
        </w:numPr>
        <w:spacing w:line="259" w:lineRule="auto"/>
        <w:rPr>
          <w:rFonts w:eastAsia="Calibri"/>
          <w:b/>
          <w:color w:val="000000"/>
        </w:rPr>
      </w:pPr>
      <w:r>
        <w:rPr>
          <w:rFonts w:eastAsia="Calibri"/>
          <w:b/>
          <w:color w:val="000000"/>
        </w:rPr>
        <w:t xml:space="preserve">Règlement de la facture d’eau à Béthanie – </w:t>
      </w:r>
    </w:p>
    <w:p w:rsidR="00A130B7" w:rsidRDefault="00586F89" w:rsidP="00A130B7">
      <w:pPr>
        <w:pStyle w:val="Paragraphedeliste"/>
        <w:numPr>
          <w:ilvl w:val="0"/>
          <w:numId w:val="19"/>
        </w:numPr>
        <w:spacing w:line="259" w:lineRule="auto"/>
        <w:rPr>
          <w:rFonts w:eastAsia="Calibri"/>
          <w:b/>
          <w:color w:val="000000"/>
        </w:rPr>
      </w:pPr>
      <w:r>
        <w:rPr>
          <w:rFonts w:eastAsia="Calibri"/>
          <w:b/>
          <w:color w:val="000000"/>
        </w:rPr>
        <w:t>Augmentation de l’indemnité</w:t>
      </w:r>
      <w:r w:rsidR="00A130B7">
        <w:rPr>
          <w:rFonts w:eastAsia="Calibri"/>
          <w:b/>
          <w:color w:val="000000"/>
        </w:rPr>
        <w:t xml:space="preserve"> des professeurs.</w:t>
      </w:r>
    </w:p>
    <w:p w:rsidR="00A130B7" w:rsidRDefault="00586F89" w:rsidP="00A130B7">
      <w:pPr>
        <w:pStyle w:val="Paragraphedeliste"/>
        <w:numPr>
          <w:ilvl w:val="0"/>
          <w:numId w:val="19"/>
        </w:numPr>
        <w:spacing w:line="259" w:lineRule="auto"/>
        <w:rPr>
          <w:rFonts w:eastAsia="Calibri"/>
          <w:b/>
          <w:color w:val="000000"/>
        </w:rPr>
      </w:pPr>
      <w:r>
        <w:rPr>
          <w:rFonts w:eastAsia="Calibri"/>
          <w:b/>
          <w:color w:val="000000"/>
        </w:rPr>
        <w:t>Aide aux</w:t>
      </w:r>
      <w:r w:rsidR="00A130B7">
        <w:rPr>
          <w:rFonts w:eastAsia="Calibri"/>
          <w:b/>
          <w:color w:val="000000"/>
        </w:rPr>
        <w:t xml:space="preserve"> étudiants mois de janvier et février.</w:t>
      </w:r>
      <w:bookmarkStart w:id="0" w:name="_GoBack"/>
      <w:bookmarkEnd w:id="0"/>
    </w:p>
    <w:p w:rsidR="00A130B7" w:rsidRDefault="00A130B7" w:rsidP="00A130B7">
      <w:pPr>
        <w:pStyle w:val="Paragraphedeliste"/>
        <w:numPr>
          <w:ilvl w:val="0"/>
          <w:numId w:val="19"/>
        </w:numPr>
        <w:spacing w:line="259" w:lineRule="auto"/>
        <w:rPr>
          <w:rFonts w:eastAsia="Calibri"/>
          <w:b/>
          <w:color w:val="000000"/>
        </w:rPr>
      </w:pPr>
      <w:r>
        <w:rPr>
          <w:rFonts w:eastAsia="Calibri"/>
          <w:b/>
          <w:color w:val="000000"/>
        </w:rPr>
        <w:t>Aide aux auditeurs libres.</w:t>
      </w:r>
    </w:p>
    <w:p w:rsidR="00FE23BD" w:rsidRDefault="00A130B7" w:rsidP="00A130B7">
      <w:pPr>
        <w:pStyle w:val="Paragraphedeliste"/>
        <w:numPr>
          <w:ilvl w:val="0"/>
          <w:numId w:val="19"/>
        </w:numPr>
        <w:spacing w:line="259" w:lineRule="auto"/>
        <w:rPr>
          <w:rFonts w:eastAsia="Calibri"/>
          <w:b/>
          <w:color w:val="000000"/>
        </w:rPr>
      </w:pPr>
      <w:r>
        <w:rPr>
          <w:rFonts w:eastAsia="Calibri"/>
          <w:b/>
          <w:color w:val="000000"/>
        </w:rPr>
        <w:t xml:space="preserve">La structure de contrôle et </w:t>
      </w:r>
      <w:r w:rsidR="00586F89">
        <w:rPr>
          <w:rFonts w:eastAsia="Calibri"/>
          <w:b/>
          <w:color w:val="000000"/>
        </w:rPr>
        <w:t xml:space="preserve">de </w:t>
      </w:r>
      <w:r>
        <w:rPr>
          <w:rFonts w:eastAsia="Calibri"/>
          <w:b/>
          <w:color w:val="000000"/>
        </w:rPr>
        <w:t>suivi pédagogique pour les professeurs</w:t>
      </w:r>
      <w:r w:rsidR="00586F89">
        <w:rPr>
          <w:rFonts w:eastAsia="Calibri"/>
          <w:b/>
          <w:color w:val="000000"/>
        </w:rPr>
        <w:t>.</w:t>
      </w:r>
      <w:r w:rsidR="00FE23BD" w:rsidRPr="00A130B7">
        <w:rPr>
          <w:rFonts w:eastAsia="Calibri"/>
          <w:b/>
          <w:color w:val="000000"/>
        </w:rPr>
        <w:t xml:space="preserve"> </w:t>
      </w:r>
    </w:p>
    <w:p w:rsidR="00A130B7" w:rsidRDefault="00A130B7" w:rsidP="00A130B7">
      <w:pPr>
        <w:pStyle w:val="Paragraphedeliste"/>
        <w:numPr>
          <w:ilvl w:val="0"/>
          <w:numId w:val="19"/>
        </w:numPr>
        <w:spacing w:line="259" w:lineRule="auto"/>
        <w:rPr>
          <w:rFonts w:eastAsia="Calibri"/>
          <w:b/>
          <w:color w:val="000000"/>
        </w:rPr>
      </w:pPr>
      <w:r>
        <w:rPr>
          <w:rFonts w:eastAsia="Calibri"/>
          <w:b/>
          <w:color w:val="000000"/>
        </w:rPr>
        <w:t>Plan de formation :</w:t>
      </w:r>
    </w:p>
    <w:p w:rsidR="00A130B7" w:rsidRDefault="00A130B7" w:rsidP="00A130B7">
      <w:pPr>
        <w:pStyle w:val="Paragraphedeliste"/>
        <w:numPr>
          <w:ilvl w:val="0"/>
          <w:numId w:val="19"/>
        </w:numPr>
        <w:spacing w:line="259" w:lineRule="auto"/>
        <w:rPr>
          <w:rFonts w:eastAsia="Calibri"/>
          <w:b/>
          <w:color w:val="000000"/>
        </w:rPr>
      </w:pPr>
      <w:r>
        <w:rPr>
          <w:rFonts w:eastAsia="Calibri"/>
          <w:b/>
          <w:color w:val="000000"/>
        </w:rPr>
        <w:t xml:space="preserve">Appel à candidature : 2 pour </w:t>
      </w:r>
      <w:r w:rsidR="00997937">
        <w:rPr>
          <w:rFonts w:eastAsia="Calibri"/>
          <w:b/>
          <w:color w:val="000000"/>
        </w:rPr>
        <w:t>Montpellier</w:t>
      </w:r>
      <w:r>
        <w:rPr>
          <w:rFonts w:eastAsia="Calibri"/>
          <w:b/>
          <w:color w:val="000000"/>
        </w:rPr>
        <w:t xml:space="preserve"> et 1 pour Fidji.</w:t>
      </w:r>
    </w:p>
    <w:p w:rsidR="00A130B7" w:rsidRPr="00A130B7" w:rsidRDefault="00A130B7" w:rsidP="00A130B7">
      <w:pPr>
        <w:pStyle w:val="Paragraphedeliste"/>
        <w:numPr>
          <w:ilvl w:val="0"/>
          <w:numId w:val="19"/>
        </w:numPr>
        <w:spacing w:line="259" w:lineRule="auto"/>
        <w:rPr>
          <w:rFonts w:eastAsia="Calibri"/>
          <w:b/>
          <w:color w:val="000000"/>
        </w:rPr>
      </w:pPr>
      <w:r w:rsidRPr="00A130B7">
        <w:rPr>
          <w:rFonts w:eastAsia="Calibri"/>
          <w:b/>
          <w:color w:val="000000"/>
        </w:rPr>
        <w:t>Fiches de formation (Réalisation des modules)</w:t>
      </w:r>
      <w:r>
        <w:rPr>
          <w:rFonts w:eastAsia="Calibri"/>
          <w:b/>
          <w:color w:val="000000"/>
        </w:rPr>
        <w:t xml:space="preserve"> : </w:t>
      </w:r>
      <w:r w:rsidRPr="00A130B7">
        <w:rPr>
          <w:rFonts w:eastAsia="Calibri"/>
          <w:b/>
          <w:color w:val="000000"/>
        </w:rPr>
        <w:t>Aumôneries – psychologie – informatique…</w:t>
      </w:r>
      <w:r w:rsidR="00997937" w:rsidRPr="00A130B7">
        <w:rPr>
          <w:rFonts w:eastAsia="Calibri"/>
          <w:b/>
          <w:color w:val="000000"/>
        </w:rPr>
        <w:t>etc.</w:t>
      </w:r>
    </w:p>
    <w:p w:rsidR="00A130B7" w:rsidRPr="00A130B7" w:rsidRDefault="00A130B7" w:rsidP="00A130B7">
      <w:pPr>
        <w:pStyle w:val="Paragraphedeliste"/>
        <w:spacing w:line="259" w:lineRule="auto"/>
        <w:ind w:left="644"/>
        <w:rPr>
          <w:rFonts w:eastAsia="Calibri"/>
          <w:b/>
          <w:color w:val="000000"/>
        </w:rPr>
      </w:pPr>
    </w:p>
    <w:p w:rsidR="00FE23BD" w:rsidRPr="00FE23BD" w:rsidRDefault="00FE23BD" w:rsidP="00BB12F8">
      <w:pPr>
        <w:rPr>
          <w:rFonts w:ascii="Times New Roman" w:hAnsi="Times New Roman" w:cs="Times New Roman"/>
          <w:b/>
          <w:sz w:val="24"/>
          <w:szCs w:val="24"/>
        </w:rPr>
      </w:pPr>
    </w:p>
    <w:p w:rsidR="00D033D3" w:rsidRPr="00FE23BD" w:rsidRDefault="00D033D3">
      <w:pPr>
        <w:rPr>
          <w:rFonts w:ascii="Times New Roman" w:hAnsi="Times New Roman" w:cs="Times New Roman"/>
          <w:sz w:val="24"/>
          <w:szCs w:val="24"/>
        </w:rPr>
      </w:pPr>
    </w:p>
    <w:sectPr w:rsidR="00D033D3" w:rsidRPr="00FE23B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22D" w:rsidRDefault="0072122D" w:rsidP="00D033D3">
      <w:pPr>
        <w:spacing w:after="0" w:line="240" w:lineRule="auto"/>
      </w:pPr>
      <w:r>
        <w:separator/>
      </w:r>
    </w:p>
  </w:endnote>
  <w:endnote w:type="continuationSeparator" w:id="0">
    <w:p w:rsidR="0072122D" w:rsidRDefault="0072122D" w:rsidP="00D0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696400"/>
      <w:docPartObj>
        <w:docPartGallery w:val="Page Numbers (Bottom of Page)"/>
        <w:docPartUnique/>
      </w:docPartObj>
    </w:sdtPr>
    <w:sdtEndPr/>
    <w:sdtContent>
      <w:p w:rsidR="00586F89" w:rsidRDefault="00586F89">
        <w:pPr>
          <w:pStyle w:val="Pieddepage"/>
          <w:jc w:val="center"/>
        </w:pPr>
        <w:r>
          <w:fldChar w:fldCharType="begin"/>
        </w:r>
        <w:r>
          <w:instrText>PAGE   \* MERGEFORMAT</w:instrText>
        </w:r>
        <w:r>
          <w:fldChar w:fldCharType="separate"/>
        </w:r>
        <w:r w:rsidR="00997937">
          <w:rPr>
            <w:noProof/>
          </w:rPr>
          <w:t>1</w:t>
        </w:r>
        <w:r>
          <w:fldChar w:fldCharType="end"/>
        </w:r>
      </w:p>
    </w:sdtContent>
  </w:sdt>
  <w:p w:rsidR="00586F89" w:rsidRDefault="00586F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22D" w:rsidRDefault="0072122D" w:rsidP="00D033D3">
      <w:pPr>
        <w:spacing w:after="0" w:line="240" w:lineRule="auto"/>
      </w:pPr>
      <w:r>
        <w:separator/>
      </w:r>
    </w:p>
  </w:footnote>
  <w:footnote w:type="continuationSeparator" w:id="0">
    <w:p w:rsidR="0072122D" w:rsidRDefault="0072122D" w:rsidP="00D03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D3" w:rsidRPr="00A130B7" w:rsidRDefault="00D033D3">
    <w:pPr>
      <w:pStyle w:val="En-tte"/>
      <w:rPr>
        <w:rFonts w:ascii="Times New Roman" w:hAnsi="Times New Roman" w:cs="Times New Roman"/>
      </w:rPr>
    </w:pPr>
    <w:r w:rsidRPr="00A130B7">
      <w:rPr>
        <w:rFonts w:ascii="Times New Roman" w:hAnsi="Times New Roman" w:cs="Times New Roman"/>
      </w:rPr>
      <w:t>EPKNC</w:t>
    </w:r>
    <w:r w:rsidRPr="00A130B7">
      <w:rPr>
        <w:rFonts w:ascii="Times New Roman" w:hAnsi="Times New Roman" w:cs="Times New Roman"/>
      </w:rPr>
      <w:ptab w:relativeTo="margin" w:alignment="center" w:leader="none"/>
    </w:r>
    <w:r w:rsidR="00A130B7">
      <w:rPr>
        <w:rFonts w:ascii="Times New Roman" w:hAnsi="Times New Roman" w:cs="Times New Roman"/>
      </w:rPr>
      <w:t xml:space="preserve">                 </w:t>
    </w:r>
    <w:r w:rsidR="00283C18" w:rsidRPr="00A130B7">
      <w:rPr>
        <w:rFonts w:ascii="Times New Roman" w:hAnsi="Times New Roman" w:cs="Times New Roman"/>
      </w:rPr>
      <w:t>Synode Général WEDRUMEL DREHU 2017</w:t>
    </w:r>
    <w:r w:rsidR="00A130B7" w:rsidRPr="00A130B7">
      <w:rPr>
        <w:rFonts w:ascii="Times New Roman" w:hAnsi="Times New Roman" w:cs="Times New Roman"/>
      </w:rPr>
      <w:t xml:space="preserve">            </w:t>
    </w:r>
    <w:r w:rsidR="00283C18" w:rsidRPr="00A130B7">
      <w:rPr>
        <w:rFonts w:ascii="Times New Roman" w:hAnsi="Times New Roman" w:cs="Times New Roman"/>
      </w:rPr>
      <w:t>Comité de Tutelle de Béthanie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28EA"/>
    <w:multiLevelType w:val="hybridMultilevel"/>
    <w:tmpl w:val="22AED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F705C8"/>
    <w:multiLevelType w:val="hybridMultilevel"/>
    <w:tmpl w:val="EC7285A4"/>
    <w:lvl w:ilvl="0" w:tplc="73DE691C">
      <w:start w:val="1"/>
      <w:numFmt w:val="bullet"/>
      <w:lvlText w:val="•"/>
      <w:lvlJc w:val="left"/>
      <w:pPr>
        <w:tabs>
          <w:tab w:val="num" w:pos="720"/>
        </w:tabs>
        <w:ind w:left="720" w:hanging="360"/>
      </w:pPr>
      <w:rPr>
        <w:rFonts w:ascii="Arial" w:hAnsi="Arial" w:hint="default"/>
      </w:rPr>
    </w:lvl>
    <w:lvl w:ilvl="1" w:tplc="EE4EA86E" w:tentative="1">
      <w:start w:val="1"/>
      <w:numFmt w:val="bullet"/>
      <w:lvlText w:val="•"/>
      <w:lvlJc w:val="left"/>
      <w:pPr>
        <w:tabs>
          <w:tab w:val="num" w:pos="1440"/>
        </w:tabs>
        <w:ind w:left="1440" w:hanging="360"/>
      </w:pPr>
      <w:rPr>
        <w:rFonts w:ascii="Arial" w:hAnsi="Arial" w:hint="default"/>
      </w:rPr>
    </w:lvl>
    <w:lvl w:ilvl="2" w:tplc="1D244ABC" w:tentative="1">
      <w:start w:val="1"/>
      <w:numFmt w:val="bullet"/>
      <w:lvlText w:val="•"/>
      <w:lvlJc w:val="left"/>
      <w:pPr>
        <w:tabs>
          <w:tab w:val="num" w:pos="2160"/>
        </w:tabs>
        <w:ind w:left="2160" w:hanging="360"/>
      </w:pPr>
      <w:rPr>
        <w:rFonts w:ascii="Arial" w:hAnsi="Arial" w:hint="default"/>
      </w:rPr>
    </w:lvl>
    <w:lvl w:ilvl="3" w:tplc="7804CA7E" w:tentative="1">
      <w:start w:val="1"/>
      <w:numFmt w:val="bullet"/>
      <w:lvlText w:val="•"/>
      <w:lvlJc w:val="left"/>
      <w:pPr>
        <w:tabs>
          <w:tab w:val="num" w:pos="2880"/>
        </w:tabs>
        <w:ind w:left="2880" w:hanging="360"/>
      </w:pPr>
      <w:rPr>
        <w:rFonts w:ascii="Arial" w:hAnsi="Arial" w:hint="default"/>
      </w:rPr>
    </w:lvl>
    <w:lvl w:ilvl="4" w:tplc="EBE0934E" w:tentative="1">
      <w:start w:val="1"/>
      <w:numFmt w:val="bullet"/>
      <w:lvlText w:val="•"/>
      <w:lvlJc w:val="left"/>
      <w:pPr>
        <w:tabs>
          <w:tab w:val="num" w:pos="3600"/>
        </w:tabs>
        <w:ind w:left="3600" w:hanging="360"/>
      </w:pPr>
      <w:rPr>
        <w:rFonts w:ascii="Arial" w:hAnsi="Arial" w:hint="default"/>
      </w:rPr>
    </w:lvl>
    <w:lvl w:ilvl="5" w:tplc="95A09DEC" w:tentative="1">
      <w:start w:val="1"/>
      <w:numFmt w:val="bullet"/>
      <w:lvlText w:val="•"/>
      <w:lvlJc w:val="left"/>
      <w:pPr>
        <w:tabs>
          <w:tab w:val="num" w:pos="4320"/>
        </w:tabs>
        <w:ind w:left="4320" w:hanging="360"/>
      </w:pPr>
      <w:rPr>
        <w:rFonts w:ascii="Arial" w:hAnsi="Arial" w:hint="default"/>
      </w:rPr>
    </w:lvl>
    <w:lvl w:ilvl="6" w:tplc="D1D430FA" w:tentative="1">
      <w:start w:val="1"/>
      <w:numFmt w:val="bullet"/>
      <w:lvlText w:val="•"/>
      <w:lvlJc w:val="left"/>
      <w:pPr>
        <w:tabs>
          <w:tab w:val="num" w:pos="5040"/>
        </w:tabs>
        <w:ind w:left="5040" w:hanging="360"/>
      </w:pPr>
      <w:rPr>
        <w:rFonts w:ascii="Arial" w:hAnsi="Arial" w:hint="default"/>
      </w:rPr>
    </w:lvl>
    <w:lvl w:ilvl="7" w:tplc="33C0C370" w:tentative="1">
      <w:start w:val="1"/>
      <w:numFmt w:val="bullet"/>
      <w:lvlText w:val="•"/>
      <w:lvlJc w:val="left"/>
      <w:pPr>
        <w:tabs>
          <w:tab w:val="num" w:pos="5760"/>
        </w:tabs>
        <w:ind w:left="5760" w:hanging="360"/>
      </w:pPr>
      <w:rPr>
        <w:rFonts w:ascii="Arial" w:hAnsi="Arial" w:hint="default"/>
      </w:rPr>
    </w:lvl>
    <w:lvl w:ilvl="8" w:tplc="39A4B3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4569C"/>
    <w:multiLevelType w:val="hybridMultilevel"/>
    <w:tmpl w:val="D766E75E"/>
    <w:lvl w:ilvl="0" w:tplc="040C000D">
      <w:start w:val="1"/>
      <w:numFmt w:val="bullet"/>
      <w:lvlText w:val=""/>
      <w:lvlJc w:val="left"/>
      <w:pPr>
        <w:tabs>
          <w:tab w:val="num" w:pos="720"/>
        </w:tabs>
        <w:ind w:left="720" w:hanging="360"/>
      </w:pPr>
      <w:rPr>
        <w:rFonts w:ascii="Wingdings" w:hAnsi="Wingdings" w:hint="default"/>
      </w:rPr>
    </w:lvl>
    <w:lvl w:ilvl="1" w:tplc="EE4EA86E" w:tentative="1">
      <w:start w:val="1"/>
      <w:numFmt w:val="bullet"/>
      <w:lvlText w:val="•"/>
      <w:lvlJc w:val="left"/>
      <w:pPr>
        <w:tabs>
          <w:tab w:val="num" w:pos="1440"/>
        </w:tabs>
        <w:ind w:left="1440" w:hanging="360"/>
      </w:pPr>
      <w:rPr>
        <w:rFonts w:ascii="Arial" w:hAnsi="Arial" w:hint="default"/>
      </w:rPr>
    </w:lvl>
    <w:lvl w:ilvl="2" w:tplc="1D244ABC" w:tentative="1">
      <w:start w:val="1"/>
      <w:numFmt w:val="bullet"/>
      <w:lvlText w:val="•"/>
      <w:lvlJc w:val="left"/>
      <w:pPr>
        <w:tabs>
          <w:tab w:val="num" w:pos="2160"/>
        </w:tabs>
        <w:ind w:left="2160" w:hanging="360"/>
      </w:pPr>
      <w:rPr>
        <w:rFonts w:ascii="Arial" w:hAnsi="Arial" w:hint="default"/>
      </w:rPr>
    </w:lvl>
    <w:lvl w:ilvl="3" w:tplc="7804CA7E" w:tentative="1">
      <w:start w:val="1"/>
      <w:numFmt w:val="bullet"/>
      <w:lvlText w:val="•"/>
      <w:lvlJc w:val="left"/>
      <w:pPr>
        <w:tabs>
          <w:tab w:val="num" w:pos="2880"/>
        </w:tabs>
        <w:ind w:left="2880" w:hanging="360"/>
      </w:pPr>
      <w:rPr>
        <w:rFonts w:ascii="Arial" w:hAnsi="Arial" w:hint="default"/>
      </w:rPr>
    </w:lvl>
    <w:lvl w:ilvl="4" w:tplc="EBE0934E" w:tentative="1">
      <w:start w:val="1"/>
      <w:numFmt w:val="bullet"/>
      <w:lvlText w:val="•"/>
      <w:lvlJc w:val="left"/>
      <w:pPr>
        <w:tabs>
          <w:tab w:val="num" w:pos="3600"/>
        </w:tabs>
        <w:ind w:left="3600" w:hanging="360"/>
      </w:pPr>
      <w:rPr>
        <w:rFonts w:ascii="Arial" w:hAnsi="Arial" w:hint="default"/>
      </w:rPr>
    </w:lvl>
    <w:lvl w:ilvl="5" w:tplc="95A09DEC" w:tentative="1">
      <w:start w:val="1"/>
      <w:numFmt w:val="bullet"/>
      <w:lvlText w:val="•"/>
      <w:lvlJc w:val="left"/>
      <w:pPr>
        <w:tabs>
          <w:tab w:val="num" w:pos="4320"/>
        </w:tabs>
        <w:ind w:left="4320" w:hanging="360"/>
      </w:pPr>
      <w:rPr>
        <w:rFonts w:ascii="Arial" w:hAnsi="Arial" w:hint="default"/>
      </w:rPr>
    </w:lvl>
    <w:lvl w:ilvl="6" w:tplc="D1D430FA" w:tentative="1">
      <w:start w:val="1"/>
      <w:numFmt w:val="bullet"/>
      <w:lvlText w:val="•"/>
      <w:lvlJc w:val="left"/>
      <w:pPr>
        <w:tabs>
          <w:tab w:val="num" w:pos="5040"/>
        </w:tabs>
        <w:ind w:left="5040" w:hanging="360"/>
      </w:pPr>
      <w:rPr>
        <w:rFonts w:ascii="Arial" w:hAnsi="Arial" w:hint="default"/>
      </w:rPr>
    </w:lvl>
    <w:lvl w:ilvl="7" w:tplc="33C0C370" w:tentative="1">
      <w:start w:val="1"/>
      <w:numFmt w:val="bullet"/>
      <w:lvlText w:val="•"/>
      <w:lvlJc w:val="left"/>
      <w:pPr>
        <w:tabs>
          <w:tab w:val="num" w:pos="5760"/>
        </w:tabs>
        <w:ind w:left="5760" w:hanging="360"/>
      </w:pPr>
      <w:rPr>
        <w:rFonts w:ascii="Arial" w:hAnsi="Arial" w:hint="default"/>
      </w:rPr>
    </w:lvl>
    <w:lvl w:ilvl="8" w:tplc="39A4B3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CE4C52"/>
    <w:multiLevelType w:val="hybridMultilevel"/>
    <w:tmpl w:val="A5288B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E7216"/>
    <w:multiLevelType w:val="hybridMultilevel"/>
    <w:tmpl w:val="A676ADA8"/>
    <w:lvl w:ilvl="0" w:tplc="812E2068">
      <w:start w:val="1"/>
      <w:numFmt w:val="decimal"/>
      <w:lvlText w:val="%1."/>
      <w:lvlJc w:val="left"/>
      <w:pPr>
        <w:tabs>
          <w:tab w:val="num" w:pos="644"/>
        </w:tabs>
        <w:ind w:left="644" w:hanging="360"/>
      </w:pPr>
      <w:rPr>
        <w:i w:val="0"/>
      </w:rPr>
    </w:lvl>
    <w:lvl w:ilvl="1" w:tplc="D22467E4" w:tentative="1">
      <w:start w:val="1"/>
      <w:numFmt w:val="decimal"/>
      <w:lvlText w:val="%2."/>
      <w:lvlJc w:val="left"/>
      <w:pPr>
        <w:tabs>
          <w:tab w:val="num" w:pos="1440"/>
        </w:tabs>
        <w:ind w:left="1440" w:hanging="360"/>
      </w:pPr>
    </w:lvl>
    <w:lvl w:ilvl="2" w:tplc="1D965826" w:tentative="1">
      <w:start w:val="1"/>
      <w:numFmt w:val="decimal"/>
      <w:lvlText w:val="%3."/>
      <w:lvlJc w:val="left"/>
      <w:pPr>
        <w:tabs>
          <w:tab w:val="num" w:pos="2160"/>
        </w:tabs>
        <w:ind w:left="2160" w:hanging="360"/>
      </w:pPr>
    </w:lvl>
    <w:lvl w:ilvl="3" w:tplc="1568BCCA" w:tentative="1">
      <w:start w:val="1"/>
      <w:numFmt w:val="decimal"/>
      <w:lvlText w:val="%4."/>
      <w:lvlJc w:val="left"/>
      <w:pPr>
        <w:tabs>
          <w:tab w:val="num" w:pos="2880"/>
        </w:tabs>
        <w:ind w:left="2880" w:hanging="360"/>
      </w:pPr>
    </w:lvl>
    <w:lvl w:ilvl="4" w:tplc="06BA66F6" w:tentative="1">
      <w:start w:val="1"/>
      <w:numFmt w:val="decimal"/>
      <w:lvlText w:val="%5."/>
      <w:lvlJc w:val="left"/>
      <w:pPr>
        <w:tabs>
          <w:tab w:val="num" w:pos="3600"/>
        </w:tabs>
        <w:ind w:left="3600" w:hanging="360"/>
      </w:pPr>
    </w:lvl>
    <w:lvl w:ilvl="5" w:tplc="82461CA8" w:tentative="1">
      <w:start w:val="1"/>
      <w:numFmt w:val="decimal"/>
      <w:lvlText w:val="%6."/>
      <w:lvlJc w:val="left"/>
      <w:pPr>
        <w:tabs>
          <w:tab w:val="num" w:pos="4320"/>
        </w:tabs>
        <w:ind w:left="4320" w:hanging="360"/>
      </w:pPr>
    </w:lvl>
    <w:lvl w:ilvl="6" w:tplc="D1DA2726" w:tentative="1">
      <w:start w:val="1"/>
      <w:numFmt w:val="decimal"/>
      <w:lvlText w:val="%7."/>
      <w:lvlJc w:val="left"/>
      <w:pPr>
        <w:tabs>
          <w:tab w:val="num" w:pos="5040"/>
        </w:tabs>
        <w:ind w:left="5040" w:hanging="360"/>
      </w:pPr>
    </w:lvl>
    <w:lvl w:ilvl="7" w:tplc="386C0BE8" w:tentative="1">
      <w:start w:val="1"/>
      <w:numFmt w:val="decimal"/>
      <w:lvlText w:val="%8."/>
      <w:lvlJc w:val="left"/>
      <w:pPr>
        <w:tabs>
          <w:tab w:val="num" w:pos="5760"/>
        </w:tabs>
        <w:ind w:left="5760" w:hanging="360"/>
      </w:pPr>
    </w:lvl>
    <w:lvl w:ilvl="8" w:tplc="0BDC5BFE" w:tentative="1">
      <w:start w:val="1"/>
      <w:numFmt w:val="decimal"/>
      <w:lvlText w:val="%9."/>
      <w:lvlJc w:val="left"/>
      <w:pPr>
        <w:tabs>
          <w:tab w:val="num" w:pos="6480"/>
        </w:tabs>
        <w:ind w:left="6480" w:hanging="360"/>
      </w:pPr>
    </w:lvl>
  </w:abstractNum>
  <w:abstractNum w:abstractNumId="5" w15:restartNumberingAfterBreak="0">
    <w:nsid w:val="15587F42"/>
    <w:multiLevelType w:val="hybridMultilevel"/>
    <w:tmpl w:val="AE44F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03078"/>
    <w:multiLevelType w:val="hybridMultilevel"/>
    <w:tmpl w:val="5CBC20FC"/>
    <w:lvl w:ilvl="0" w:tplc="C8561CB8">
      <w:start w:val="1"/>
      <w:numFmt w:val="bullet"/>
      <w:lvlText w:val="•"/>
      <w:lvlJc w:val="left"/>
      <w:pPr>
        <w:tabs>
          <w:tab w:val="num" w:pos="720"/>
        </w:tabs>
        <w:ind w:left="720" w:hanging="360"/>
      </w:pPr>
      <w:rPr>
        <w:rFonts w:ascii="Arial" w:hAnsi="Arial" w:hint="default"/>
      </w:rPr>
    </w:lvl>
    <w:lvl w:ilvl="1" w:tplc="08D66D26" w:tentative="1">
      <w:start w:val="1"/>
      <w:numFmt w:val="bullet"/>
      <w:lvlText w:val="•"/>
      <w:lvlJc w:val="left"/>
      <w:pPr>
        <w:tabs>
          <w:tab w:val="num" w:pos="1440"/>
        </w:tabs>
        <w:ind w:left="1440" w:hanging="360"/>
      </w:pPr>
      <w:rPr>
        <w:rFonts w:ascii="Arial" w:hAnsi="Arial" w:hint="default"/>
      </w:rPr>
    </w:lvl>
    <w:lvl w:ilvl="2" w:tplc="C2164016" w:tentative="1">
      <w:start w:val="1"/>
      <w:numFmt w:val="bullet"/>
      <w:lvlText w:val="•"/>
      <w:lvlJc w:val="left"/>
      <w:pPr>
        <w:tabs>
          <w:tab w:val="num" w:pos="2160"/>
        </w:tabs>
        <w:ind w:left="2160" w:hanging="360"/>
      </w:pPr>
      <w:rPr>
        <w:rFonts w:ascii="Arial" w:hAnsi="Arial" w:hint="default"/>
      </w:rPr>
    </w:lvl>
    <w:lvl w:ilvl="3" w:tplc="03A4EE2E" w:tentative="1">
      <w:start w:val="1"/>
      <w:numFmt w:val="bullet"/>
      <w:lvlText w:val="•"/>
      <w:lvlJc w:val="left"/>
      <w:pPr>
        <w:tabs>
          <w:tab w:val="num" w:pos="2880"/>
        </w:tabs>
        <w:ind w:left="2880" w:hanging="360"/>
      </w:pPr>
      <w:rPr>
        <w:rFonts w:ascii="Arial" w:hAnsi="Arial" w:hint="default"/>
      </w:rPr>
    </w:lvl>
    <w:lvl w:ilvl="4" w:tplc="13E0C328" w:tentative="1">
      <w:start w:val="1"/>
      <w:numFmt w:val="bullet"/>
      <w:lvlText w:val="•"/>
      <w:lvlJc w:val="left"/>
      <w:pPr>
        <w:tabs>
          <w:tab w:val="num" w:pos="3600"/>
        </w:tabs>
        <w:ind w:left="3600" w:hanging="360"/>
      </w:pPr>
      <w:rPr>
        <w:rFonts w:ascii="Arial" w:hAnsi="Arial" w:hint="default"/>
      </w:rPr>
    </w:lvl>
    <w:lvl w:ilvl="5" w:tplc="66EC0960" w:tentative="1">
      <w:start w:val="1"/>
      <w:numFmt w:val="bullet"/>
      <w:lvlText w:val="•"/>
      <w:lvlJc w:val="left"/>
      <w:pPr>
        <w:tabs>
          <w:tab w:val="num" w:pos="4320"/>
        </w:tabs>
        <w:ind w:left="4320" w:hanging="360"/>
      </w:pPr>
      <w:rPr>
        <w:rFonts w:ascii="Arial" w:hAnsi="Arial" w:hint="default"/>
      </w:rPr>
    </w:lvl>
    <w:lvl w:ilvl="6" w:tplc="E9BE9F78" w:tentative="1">
      <w:start w:val="1"/>
      <w:numFmt w:val="bullet"/>
      <w:lvlText w:val="•"/>
      <w:lvlJc w:val="left"/>
      <w:pPr>
        <w:tabs>
          <w:tab w:val="num" w:pos="5040"/>
        </w:tabs>
        <w:ind w:left="5040" w:hanging="360"/>
      </w:pPr>
      <w:rPr>
        <w:rFonts w:ascii="Arial" w:hAnsi="Arial" w:hint="default"/>
      </w:rPr>
    </w:lvl>
    <w:lvl w:ilvl="7" w:tplc="63785870" w:tentative="1">
      <w:start w:val="1"/>
      <w:numFmt w:val="bullet"/>
      <w:lvlText w:val="•"/>
      <w:lvlJc w:val="left"/>
      <w:pPr>
        <w:tabs>
          <w:tab w:val="num" w:pos="5760"/>
        </w:tabs>
        <w:ind w:left="5760" w:hanging="360"/>
      </w:pPr>
      <w:rPr>
        <w:rFonts w:ascii="Arial" w:hAnsi="Arial" w:hint="default"/>
      </w:rPr>
    </w:lvl>
    <w:lvl w:ilvl="8" w:tplc="4F1A2A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772CA0"/>
    <w:multiLevelType w:val="hybridMultilevel"/>
    <w:tmpl w:val="23109718"/>
    <w:lvl w:ilvl="0" w:tplc="040C000D">
      <w:start w:val="1"/>
      <w:numFmt w:val="bullet"/>
      <w:lvlText w:val=""/>
      <w:lvlJc w:val="left"/>
      <w:pPr>
        <w:tabs>
          <w:tab w:val="num" w:pos="720"/>
        </w:tabs>
        <w:ind w:left="720" w:hanging="360"/>
      </w:pPr>
      <w:rPr>
        <w:rFonts w:ascii="Wingdings" w:hAnsi="Wingdings" w:hint="default"/>
      </w:rPr>
    </w:lvl>
    <w:lvl w:ilvl="1" w:tplc="08D66D26" w:tentative="1">
      <w:start w:val="1"/>
      <w:numFmt w:val="bullet"/>
      <w:lvlText w:val="•"/>
      <w:lvlJc w:val="left"/>
      <w:pPr>
        <w:tabs>
          <w:tab w:val="num" w:pos="1440"/>
        </w:tabs>
        <w:ind w:left="1440" w:hanging="360"/>
      </w:pPr>
      <w:rPr>
        <w:rFonts w:ascii="Arial" w:hAnsi="Arial" w:hint="default"/>
      </w:rPr>
    </w:lvl>
    <w:lvl w:ilvl="2" w:tplc="C2164016" w:tentative="1">
      <w:start w:val="1"/>
      <w:numFmt w:val="bullet"/>
      <w:lvlText w:val="•"/>
      <w:lvlJc w:val="left"/>
      <w:pPr>
        <w:tabs>
          <w:tab w:val="num" w:pos="2160"/>
        </w:tabs>
        <w:ind w:left="2160" w:hanging="360"/>
      </w:pPr>
      <w:rPr>
        <w:rFonts w:ascii="Arial" w:hAnsi="Arial" w:hint="default"/>
      </w:rPr>
    </w:lvl>
    <w:lvl w:ilvl="3" w:tplc="03A4EE2E" w:tentative="1">
      <w:start w:val="1"/>
      <w:numFmt w:val="bullet"/>
      <w:lvlText w:val="•"/>
      <w:lvlJc w:val="left"/>
      <w:pPr>
        <w:tabs>
          <w:tab w:val="num" w:pos="2880"/>
        </w:tabs>
        <w:ind w:left="2880" w:hanging="360"/>
      </w:pPr>
      <w:rPr>
        <w:rFonts w:ascii="Arial" w:hAnsi="Arial" w:hint="default"/>
      </w:rPr>
    </w:lvl>
    <w:lvl w:ilvl="4" w:tplc="13E0C328" w:tentative="1">
      <w:start w:val="1"/>
      <w:numFmt w:val="bullet"/>
      <w:lvlText w:val="•"/>
      <w:lvlJc w:val="left"/>
      <w:pPr>
        <w:tabs>
          <w:tab w:val="num" w:pos="3600"/>
        </w:tabs>
        <w:ind w:left="3600" w:hanging="360"/>
      </w:pPr>
      <w:rPr>
        <w:rFonts w:ascii="Arial" w:hAnsi="Arial" w:hint="default"/>
      </w:rPr>
    </w:lvl>
    <w:lvl w:ilvl="5" w:tplc="66EC0960" w:tentative="1">
      <w:start w:val="1"/>
      <w:numFmt w:val="bullet"/>
      <w:lvlText w:val="•"/>
      <w:lvlJc w:val="left"/>
      <w:pPr>
        <w:tabs>
          <w:tab w:val="num" w:pos="4320"/>
        </w:tabs>
        <w:ind w:left="4320" w:hanging="360"/>
      </w:pPr>
      <w:rPr>
        <w:rFonts w:ascii="Arial" w:hAnsi="Arial" w:hint="default"/>
      </w:rPr>
    </w:lvl>
    <w:lvl w:ilvl="6" w:tplc="E9BE9F78" w:tentative="1">
      <w:start w:val="1"/>
      <w:numFmt w:val="bullet"/>
      <w:lvlText w:val="•"/>
      <w:lvlJc w:val="left"/>
      <w:pPr>
        <w:tabs>
          <w:tab w:val="num" w:pos="5040"/>
        </w:tabs>
        <w:ind w:left="5040" w:hanging="360"/>
      </w:pPr>
      <w:rPr>
        <w:rFonts w:ascii="Arial" w:hAnsi="Arial" w:hint="default"/>
      </w:rPr>
    </w:lvl>
    <w:lvl w:ilvl="7" w:tplc="63785870" w:tentative="1">
      <w:start w:val="1"/>
      <w:numFmt w:val="bullet"/>
      <w:lvlText w:val="•"/>
      <w:lvlJc w:val="left"/>
      <w:pPr>
        <w:tabs>
          <w:tab w:val="num" w:pos="5760"/>
        </w:tabs>
        <w:ind w:left="5760" w:hanging="360"/>
      </w:pPr>
      <w:rPr>
        <w:rFonts w:ascii="Arial" w:hAnsi="Arial" w:hint="default"/>
      </w:rPr>
    </w:lvl>
    <w:lvl w:ilvl="8" w:tplc="4F1A2A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111FE4"/>
    <w:multiLevelType w:val="hybridMultilevel"/>
    <w:tmpl w:val="53707060"/>
    <w:lvl w:ilvl="0" w:tplc="81ECC77C">
      <w:start w:val="1"/>
      <w:numFmt w:val="bullet"/>
      <w:lvlText w:val="•"/>
      <w:lvlJc w:val="left"/>
      <w:pPr>
        <w:tabs>
          <w:tab w:val="num" w:pos="720"/>
        </w:tabs>
        <w:ind w:left="720" w:hanging="360"/>
      </w:pPr>
      <w:rPr>
        <w:rFonts w:ascii="Arial" w:hAnsi="Arial" w:hint="default"/>
      </w:rPr>
    </w:lvl>
    <w:lvl w:ilvl="1" w:tplc="59F2049C" w:tentative="1">
      <w:start w:val="1"/>
      <w:numFmt w:val="bullet"/>
      <w:lvlText w:val="•"/>
      <w:lvlJc w:val="left"/>
      <w:pPr>
        <w:tabs>
          <w:tab w:val="num" w:pos="1440"/>
        </w:tabs>
        <w:ind w:left="1440" w:hanging="360"/>
      </w:pPr>
      <w:rPr>
        <w:rFonts w:ascii="Arial" w:hAnsi="Arial" w:hint="default"/>
      </w:rPr>
    </w:lvl>
    <w:lvl w:ilvl="2" w:tplc="552CFABE" w:tentative="1">
      <w:start w:val="1"/>
      <w:numFmt w:val="bullet"/>
      <w:lvlText w:val="•"/>
      <w:lvlJc w:val="left"/>
      <w:pPr>
        <w:tabs>
          <w:tab w:val="num" w:pos="2160"/>
        </w:tabs>
        <w:ind w:left="2160" w:hanging="360"/>
      </w:pPr>
      <w:rPr>
        <w:rFonts w:ascii="Arial" w:hAnsi="Arial" w:hint="default"/>
      </w:rPr>
    </w:lvl>
    <w:lvl w:ilvl="3" w:tplc="07F46562" w:tentative="1">
      <w:start w:val="1"/>
      <w:numFmt w:val="bullet"/>
      <w:lvlText w:val="•"/>
      <w:lvlJc w:val="left"/>
      <w:pPr>
        <w:tabs>
          <w:tab w:val="num" w:pos="2880"/>
        </w:tabs>
        <w:ind w:left="2880" w:hanging="360"/>
      </w:pPr>
      <w:rPr>
        <w:rFonts w:ascii="Arial" w:hAnsi="Arial" w:hint="default"/>
      </w:rPr>
    </w:lvl>
    <w:lvl w:ilvl="4" w:tplc="D584AF6A" w:tentative="1">
      <w:start w:val="1"/>
      <w:numFmt w:val="bullet"/>
      <w:lvlText w:val="•"/>
      <w:lvlJc w:val="left"/>
      <w:pPr>
        <w:tabs>
          <w:tab w:val="num" w:pos="3600"/>
        </w:tabs>
        <w:ind w:left="3600" w:hanging="360"/>
      </w:pPr>
      <w:rPr>
        <w:rFonts w:ascii="Arial" w:hAnsi="Arial" w:hint="default"/>
      </w:rPr>
    </w:lvl>
    <w:lvl w:ilvl="5" w:tplc="1924C80A" w:tentative="1">
      <w:start w:val="1"/>
      <w:numFmt w:val="bullet"/>
      <w:lvlText w:val="•"/>
      <w:lvlJc w:val="left"/>
      <w:pPr>
        <w:tabs>
          <w:tab w:val="num" w:pos="4320"/>
        </w:tabs>
        <w:ind w:left="4320" w:hanging="360"/>
      </w:pPr>
      <w:rPr>
        <w:rFonts w:ascii="Arial" w:hAnsi="Arial" w:hint="default"/>
      </w:rPr>
    </w:lvl>
    <w:lvl w:ilvl="6" w:tplc="AA32D28E" w:tentative="1">
      <w:start w:val="1"/>
      <w:numFmt w:val="bullet"/>
      <w:lvlText w:val="•"/>
      <w:lvlJc w:val="left"/>
      <w:pPr>
        <w:tabs>
          <w:tab w:val="num" w:pos="5040"/>
        </w:tabs>
        <w:ind w:left="5040" w:hanging="360"/>
      </w:pPr>
      <w:rPr>
        <w:rFonts w:ascii="Arial" w:hAnsi="Arial" w:hint="default"/>
      </w:rPr>
    </w:lvl>
    <w:lvl w:ilvl="7" w:tplc="2EEA1894" w:tentative="1">
      <w:start w:val="1"/>
      <w:numFmt w:val="bullet"/>
      <w:lvlText w:val="•"/>
      <w:lvlJc w:val="left"/>
      <w:pPr>
        <w:tabs>
          <w:tab w:val="num" w:pos="5760"/>
        </w:tabs>
        <w:ind w:left="5760" w:hanging="360"/>
      </w:pPr>
      <w:rPr>
        <w:rFonts w:ascii="Arial" w:hAnsi="Arial" w:hint="default"/>
      </w:rPr>
    </w:lvl>
    <w:lvl w:ilvl="8" w:tplc="32681C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EA6B84"/>
    <w:multiLevelType w:val="hybridMultilevel"/>
    <w:tmpl w:val="D3D05B2A"/>
    <w:lvl w:ilvl="0" w:tplc="040C000D">
      <w:start w:val="1"/>
      <w:numFmt w:val="bullet"/>
      <w:lvlText w:val=""/>
      <w:lvlJc w:val="left"/>
      <w:pPr>
        <w:tabs>
          <w:tab w:val="num" w:pos="720"/>
        </w:tabs>
        <w:ind w:left="720" w:hanging="360"/>
      </w:pPr>
      <w:rPr>
        <w:rFonts w:ascii="Wingdings" w:hAnsi="Wingdings" w:hint="default"/>
      </w:rPr>
    </w:lvl>
    <w:lvl w:ilvl="1" w:tplc="7F2C1F7A" w:tentative="1">
      <w:start w:val="1"/>
      <w:numFmt w:val="bullet"/>
      <w:lvlText w:val="•"/>
      <w:lvlJc w:val="left"/>
      <w:pPr>
        <w:tabs>
          <w:tab w:val="num" w:pos="1440"/>
        </w:tabs>
        <w:ind w:left="1440" w:hanging="360"/>
      </w:pPr>
      <w:rPr>
        <w:rFonts w:ascii="Arial" w:hAnsi="Arial" w:hint="default"/>
      </w:rPr>
    </w:lvl>
    <w:lvl w:ilvl="2" w:tplc="0A328768" w:tentative="1">
      <w:start w:val="1"/>
      <w:numFmt w:val="bullet"/>
      <w:lvlText w:val="•"/>
      <w:lvlJc w:val="left"/>
      <w:pPr>
        <w:tabs>
          <w:tab w:val="num" w:pos="2160"/>
        </w:tabs>
        <w:ind w:left="2160" w:hanging="360"/>
      </w:pPr>
      <w:rPr>
        <w:rFonts w:ascii="Arial" w:hAnsi="Arial" w:hint="default"/>
      </w:rPr>
    </w:lvl>
    <w:lvl w:ilvl="3" w:tplc="05C23A04" w:tentative="1">
      <w:start w:val="1"/>
      <w:numFmt w:val="bullet"/>
      <w:lvlText w:val="•"/>
      <w:lvlJc w:val="left"/>
      <w:pPr>
        <w:tabs>
          <w:tab w:val="num" w:pos="2880"/>
        </w:tabs>
        <w:ind w:left="2880" w:hanging="360"/>
      </w:pPr>
      <w:rPr>
        <w:rFonts w:ascii="Arial" w:hAnsi="Arial" w:hint="default"/>
      </w:rPr>
    </w:lvl>
    <w:lvl w:ilvl="4" w:tplc="011AADE8" w:tentative="1">
      <w:start w:val="1"/>
      <w:numFmt w:val="bullet"/>
      <w:lvlText w:val="•"/>
      <w:lvlJc w:val="left"/>
      <w:pPr>
        <w:tabs>
          <w:tab w:val="num" w:pos="3600"/>
        </w:tabs>
        <w:ind w:left="3600" w:hanging="360"/>
      </w:pPr>
      <w:rPr>
        <w:rFonts w:ascii="Arial" w:hAnsi="Arial" w:hint="default"/>
      </w:rPr>
    </w:lvl>
    <w:lvl w:ilvl="5" w:tplc="2E2812BE" w:tentative="1">
      <w:start w:val="1"/>
      <w:numFmt w:val="bullet"/>
      <w:lvlText w:val="•"/>
      <w:lvlJc w:val="left"/>
      <w:pPr>
        <w:tabs>
          <w:tab w:val="num" w:pos="4320"/>
        </w:tabs>
        <w:ind w:left="4320" w:hanging="360"/>
      </w:pPr>
      <w:rPr>
        <w:rFonts w:ascii="Arial" w:hAnsi="Arial" w:hint="default"/>
      </w:rPr>
    </w:lvl>
    <w:lvl w:ilvl="6" w:tplc="629C5A8E" w:tentative="1">
      <w:start w:val="1"/>
      <w:numFmt w:val="bullet"/>
      <w:lvlText w:val="•"/>
      <w:lvlJc w:val="left"/>
      <w:pPr>
        <w:tabs>
          <w:tab w:val="num" w:pos="5040"/>
        </w:tabs>
        <w:ind w:left="5040" w:hanging="360"/>
      </w:pPr>
      <w:rPr>
        <w:rFonts w:ascii="Arial" w:hAnsi="Arial" w:hint="default"/>
      </w:rPr>
    </w:lvl>
    <w:lvl w:ilvl="7" w:tplc="73CAA8BC" w:tentative="1">
      <w:start w:val="1"/>
      <w:numFmt w:val="bullet"/>
      <w:lvlText w:val="•"/>
      <w:lvlJc w:val="left"/>
      <w:pPr>
        <w:tabs>
          <w:tab w:val="num" w:pos="5760"/>
        </w:tabs>
        <w:ind w:left="5760" w:hanging="360"/>
      </w:pPr>
      <w:rPr>
        <w:rFonts w:ascii="Arial" w:hAnsi="Arial" w:hint="default"/>
      </w:rPr>
    </w:lvl>
    <w:lvl w:ilvl="8" w:tplc="A8A66B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4658CE"/>
    <w:multiLevelType w:val="hybridMultilevel"/>
    <w:tmpl w:val="E8B62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AB2B8E"/>
    <w:multiLevelType w:val="hybridMultilevel"/>
    <w:tmpl w:val="52644C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793C89"/>
    <w:multiLevelType w:val="hybridMultilevel"/>
    <w:tmpl w:val="0AB6483C"/>
    <w:lvl w:ilvl="0" w:tplc="A0FEA244">
      <w:start w:val="1"/>
      <w:numFmt w:val="bullet"/>
      <w:lvlText w:val="•"/>
      <w:lvlJc w:val="left"/>
      <w:pPr>
        <w:tabs>
          <w:tab w:val="num" w:pos="720"/>
        </w:tabs>
        <w:ind w:left="720" w:hanging="360"/>
      </w:pPr>
      <w:rPr>
        <w:rFonts w:ascii="Arial" w:hAnsi="Arial" w:hint="default"/>
      </w:rPr>
    </w:lvl>
    <w:lvl w:ilvl="1" w:tplc="7F2C1F7A" w:tentative="1">
      <w:start w:val="1"/>
      <w:numFmt w:val="bullet"/>
      <w:lvlText w:val="•"/>
      <w:lvlJc w:val="left"/>
      <w:pPr>
        <w:tabs>
          <w:tab w:val="num" w:pos="1440"/>
        </w:tabs>
        <w:ind w:left="1440" w:hanging="360"/>
      </w:pPr>
      <w:rPr>
        <w:rFonts w:ascii="Arial" w:hAnsi="Arial" w:hint="default"/>
      </w:rPr>
    </w:lvl>
    <w:lvl w:ilvl="2" w:tplc="0A328768" w:tentative="1">
      <w:start w:val="1"/>
      <w:numFmt w:val="bullet"/>
      <w:lvlText w:val="•"/>
      <w:lvlJc w:val="left"/>
      <w:pPr>
        <w:tabs>
          <w:tab w:val="num" w:pos="2160"/>
        </w:tabs>
        <w:ind w:left="2160" w:hanging="360"/>
      </w:pPr>
      <w:rPr>
        <w:rFonts w:ascii="Arial" w:hAnsi="Arial" w:hint="default"/>
      </w:rPr>
    </w:lvl>
    <w:lvl w:ilvl="3" w:tplc="05C23A04" w:tentative="1">
      <w:start w:val="1"/>
      <w:numFmt w:val="bullet"/>
      <w:lvlText w:val="•"/>
      <w:lvlJc w:val="left"/>
      <w:pPr>
        <w:tabs>
          <w:tab w:val="num" w:pos="2880"/>
        </w:tabs>
        <w:ind w:left="2880" w:hanging="360"/>
      </w:pPr>
      <w:rPr>
        <w:rFonts w:ascii="Arial" w:hAnsi="Arial" w:hint="default"/>
      </w:rPr>
    </w:lvl>
    <w:lvl w:ilvl="4" w:tplc="011AADE8" w:tentative="1">
      <w:start w:val="1"/>
      <w:numFmt w:val="bullet"/>
      <w:lvlText w:val="•"/>
      <w:lvlJc w:val="left"/>
      <w:pPr>
        <w:tabs>
          <w:tab w:val="num" w:pos="3600"/>
        </w:tabs>
        <w:ind w:left="3600" w:hanging="360"/>
      </w:pPr>
      <w:rPr>
        <w:rFonts w:ascii="Arial" w:hAnsi="Arial" w:hint="default"/>
      </w:rPr>
    </w:lvl>
    <w:lvl w:ilvl="5" w:tplc="2E2812BE" w:tentative="1">
      <w:start w:val="1"/>
      <w:numFmt w:val="bullet"/>
      <w:lvlText w:val="•"/>
      <w:lvlJc w:val="left"/>
      <w:pPr>
        <w:tabs>
          <w:tab w:val="num" w:pos="4320"/>
        </w:tabs>
        <w:ind w:left="4320" w:hanging="360"/>
      </w:pPr>
      <w:rPr>
        <w:rFonts w:ascii="Arial" w:hAnsi="Arial" w:hint="default"/>
      </w:rPr>
    </w:lvl>
    <w:lvl w:ilvl="6" w:tplc="629C5A8E" w:tentative="1">
      <w:start w:val="1"/>
      <w:numFmt w:val="bullet"/>
      <w:lvlText w:val="•"/>
      <w:lvlJc w:val="left"/>
      <w:pPr>
        <w:tabs>
          <w:tab w:val="num" w:pos="5040"/>
        </w:tabs>
        <w:ind w:left="5040" w:hanging="360"/>
      </w:pPr>
      <w:rPr>
        <w:rFonts w:ascii="Arial" w:hAnsi="Arial" w:hint="default"/>
      </w:rPr>
    </w:lvl>
    <w:lvl w:ilvl="7" w:tplc="73CAA8BC" w:tentative="1">
      <w:start w:val="1"/>
      <w:numFmt w:val="bullet"/>
      <w:lvlText w:val="•"/>
      <w:lvlJc w:val="left"/>
      <w:pPr>
        <w:tabs>
          <w:tab w:val="num" w:pos="5760"/>
        </w:tabs>
        <w:ind w:left="5760" w:hanging="360"/>
      </w:pPr>
      <w:rPr>
        <w:rFonts w:ascii="Arial" w:hAnsi="Arial" w:hint="default"/>
      </w:rPr>
    </w:lvl>
    <w:lvl w:ilvl="8" w:tplc="A8A66B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AC22D2"/>
    <w:multiLevelType w:val="hybridMultilevel"/>
    <w:tmpl w:val="37ECE838"/>
    <w:lvl w:ilvl="0" w:tplc="040C000D">
      <w:start w:val="1"/>
      <w:numFmt w:val="bullet"/>
      <w:lvlText w:val=""/>
      <w:lvlJc w:val="left"/>
      <w:pPr>
        <w:tabs>
          <w:tab w:val="num" w:pos="720"/>
        </w:tabs>
        <w:ind w:left="720" w:hanging="360"/>
      </w:pPr>
      <w:rPr>
        <w:rFonts w:ascii="Wingdings" w:hAnsi="Wingdings" w:hint="default"/>
      </w:rPr>
    </w:lvl>
    <w:lvl w:ilvl="1" w:tplc="59F2049C" w:tentative="1">
      <w:start w:val="1"/>
      <w:numFmt w:val="bullet"/>
      <w:lvlText w:val="•"/>
      <w:lvlJc w:val="left"/>
      <w:pPr>
        <w:tabs>
          <w:tab w:val="num" w:pos="1440"/>
        </w:tabs>
        <w:ind w:left="1440" w:hanging="360"/>
      </w:pPr>
      <w:rPr>
        <w:rFonts w:ascii="Arial" w:hAnsi="Arial" w:hint="default"/>
      </w:rPr>
    </w:lvl>
    <w:lvl w:ilvl="2" w:tplc="552CFABE" w:tentative="1">
      <w:start w:val="1"/>
      <w:numFmt w:val="bullet"/>
      <w:lvlText w:val="•"/>
      <w:lvlJc w:val="left"/>
      <w:pPr>
        <w:tabs>
          <w:tab w:val="num" w:pos="2160"/>
        </w:tabs>
        <w:ind w:left="2160" w:hanging="360"/>
      </w:pPr>
      <w:rPr>
        <w:rFonts w:ascii="Arial" w:hAnsi="Arial" w:hint="default"/>
      </w:rPr>
    </w:lvl>
    <w:lvl w:ilvl="3" w:tplc="07F46562" w:tentative="1">
      <w:start w:val="1"/>
      <w:numFmt w:val="bullet"/>
      <w:lvlText w:val="•"/>
      <w:lvlJc w:val="left"/>
      <w:pPr>
        <w:tabs>
          <w:tab w:val="num" w:pos="2880"/>
        </w:tabs>
        <w:ind w:left="2880" w:hanging="360"/>
      </w:pPr>
      <w:rPr>
        <w:rFonts w:ascii="Arial" w:hAnsi="Arial" w:hint="default"/>
      </w:rPr>
    </w:lvl>
    <w:lvl w:ilvl="4" w:tplc="D584AF6A" w:tentative="1">
      <w:start w:val="1"/>
      <w:numFmt w:val="bullet"/>
      <w:lvlText w:val="•"/>
      <w:lvlJc w:val="left"/>
      <w:pPr>
        <w:tabs>
          <w:tab w:val="num" w:pos="3600"/>
        </w:tabs>
        <w:ind w:left="3600" w:hanging="360"/>
      </w:pPr>
      <w:rPr>
        <w:rFonts w:ascii="Arial" w:hAnsi="Arial" w:hint="default"/>
      </w:rPr>
    </w:lvl>
    <w:lvl w:ilvl="5" w:tplc="1924C80A" w:tentative="1">
      <w:start w:val="1"/>
      <w:numFmt w:val="bullet"/>
      <w:lvlText w:val="•"/>
      <w:lvlJc w:val="left"/>
      <w:pPr>
        <w:tabs>
          <w:tab w:val="num" w:pos="4320"/>
        </w:tabs>
        <w:ind w:left="4320" w:hanging="360"/>
      </w:pPr>
      <w:rPr>
        <w:rFonts w:ascii="Arial" w:hAnsi="Arial" w:hint="default"/>
      </w:rPr>
    </w:lvl>
    <w:lvl w:ilvl="6" w:tplc="AA32D28E" w:tentative="1">
      <w:start w:val="1"/>
      <w:numFmt w:val="bullet"/>
      <w:lvlText w:val="•"/>
      <w:lvlJc w:val="left"/>
      <w:pPr>
        <w:tabs>
          <w:tab w:val="num" w:pos="5040"/>
        </w:tabs>
        <w:ind w:left="5040" w:hanging="360"/>
      </w:pPr>
      <w:rPr>
        <w:rFonts w:ascii="Arial" w:hAnsi="Arial" w:hint="default"/>
      </w:rPr>
    </w:lvl>
    <w:lvl w:ilvl="7" w:tplc="2EEA1894" w:tentative="1">
      <w:start w:val="1"/>
      <w:numFmt w:val="bullet"/>
      <w:lvlText w:val="•"/>
      <w:lvlJc w:val="left"/>
      <w:pPr>
        <w:tabs>
          <w:tab w:val="num" w:pos="5760"/>
        </w:tabs>
        <w:ind w:left="5760" w:hanging="360"/>
      </w:pPr>
      <w:rPr>
        <w:rFonts w:ascii="Arial" w:hAnsi="Arial" w:hint="default"/>
      </w:rPr>
    </w:lvl>
    <w:lvl w:ilvl="8" w:tplc="32681C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835527"/>
    <w:multiLevelType w:val="hybridMultilevel"/>
    <w:tmpl w:val="126057A8"/>
    <w:lvl w:ilvl="0" w:tplc="040C000D">
      <w:start w:val="1"/>
      <w:numFmt w:val="bullet"/>
      <w:lvlText w:val=""/>
      <w:lvlJc w:val="left"/>
      <w:pPr>
        <w:tabs>
          <w:tab w:val="num" w:pos="720"/>
        </w:tabs>
        <w:ind w:left="720" w:hanging="360"/>
      </w:pPr>
      <w:rPr>
        <w:rFonts w:ascii="Wingdings" w:hAnsi="Wingdings" w:hint="default"/>
      </w:rPr>
    </w:lvl>
    <w:lvl w:ilvl="1" w:tplc="87A41D24" w:tentative="1">
      <w:start w:val="1"/>
      <w:numFmt w:val="bullet"/>
      <w:lvlText w:val="•"/>
      <w:lvlJc w:val="left"/>
      <w:pPr>
        <w:tabs>
          <w:tab w:val="num" w:pos="1440"/>
        </w:tabs>
        <w:ind w:left="1440" w:hanging="360"/>
      </w:pPr>
      <w:rPr>
        <w:rFonts w:ascii="Arial" w:hAnsi="Arial" w:hint="default"/>
      </w:rPr>
    </w:lvl>
    <w:lvl w:ilvl="2" w:tplc="4662A8FE" w:tentative="1">
      <w:start w:val="1"/>
      <w:numFmt w:val="bullet"/>
      <w:lvlText w:val="•"/>
      <w:lvlJc w:val="left"/>
      <w:pPr>
        <w:tabs>
          <w:tab w:val="num" w:pos="2160"/>
        </w:tabs>
        <w:ind w:left="2160" w:hanging="360"/>
      </w:pPr>
      <w:rPr>
        <w:rFonts w:ascii="Arial" w:hAnsi="Arial" w:hint="default"/>
      </w:rPr>
    </w:lvl>
    <w:lvl w:ilvl="3" w:tplc="B114E820" w:tentative="1">
      <w:start w:val="1"/>
      <w:numFmt w:val="bullet"/>
      <w:lvlText w:val="•"/>
      <w:lvlJc w:val="left"/>
      <w:pPr>
        <w:tabs>
          <w:tab w:val="num" w:pos="2880"/>
        </w:tabs>
        <w:ind w:left="2880" w:hanging="360"/>
      </w:pPr>
      <w:rPr>
        <w:rFonts w:ascii="Arial" w:hAnsi="Arial" w:hint="default"/>
      </w:rPr>
    </w:lvl>
    <w:lvl w:ilvl="4" w:tplc="D78E1BBE" w:tentative="1">
      <w:start w:val="1"/>
      <w:numFmt w:val="bullet"/>
      <w:lvlText w:val="•"/>
      <w:lvlJc w:val="left"/>
      <w:pPr>
        <w:tabs>
          <w:tab w:val="num" w:pos="3600"/>
        </w:tabs>
        <w:ind w:left="3600" w:hanging="360"/>
      </w:pPr>
      <w:rPr>
        <w:rFonts w:ascii="Arial" w:hAnsi="Arial" w:hint="default"/>
      </w:rPr>
    </w:lvl>
    <w:lvl w:ilvl="5" w:tplc="A0569AEE" w:tentative="1">
      <w:start w:val="1"/>
      <w:numFmt w:val="bullet"/>
      <w:lvlText w:val="•"/>
      <w:lvlJc w:val="left"/>
      <w:pPr>
        <w:tabs>
          <w:tab w:val="num" w:pos="4320"/>
        </w:tabs>
        <w:ind w:left="4320" w:hanging="360"/>
      </w:pPr>
      <w:rPr>
        <w:rFonts w:ascii="Arial" w:hAnsi="Arial" w:hint="default"/>
      </w:rPr>
    </w:lvl>
    <w:lvl w:ilvl="6" w:tplc="0EB6DD2E" w:tentative="1">
      <w:start w:val="1"/>
      <w:numFmt w:val="bullet"/>
      <w:lvlText w:val="•"/>
      <w:lvlJc w:val="left"/>
      <w:pPr>
        <w:tabs>
          <w:tab w:val="num" w:pos="5040"/>
        </w:tabs>
        <w:ind w:left="5040" w:hanging="360"/>
      </w:pPr>
      <w:rPr>
        <w:rFonts w:ascii="Arial" w:hAnsi="Arial" w:hint="default"/>
      </w:rPr>
    </w:lvl>
    <w:lvl w:ilvl="7" w:tplc="E92E37B0" w:tentative="1">
      <w:start w:val="1"/>
      <w:numFmt w:val="bullet"/>
      <w:lvlText w:val="•"/>
      <w:lvlJc w:val="left"/>
      <w:pPr>
        <w:tabs>
          <w:tab w:val="num" w:pos="5760"/>
        </w:tabs>
        <w:ind w:left="5760" w:hanging="360"/>
      </w:pPr>
      <w:rPr>
        <w:rFonts w:ascii="Arial" w:hAnsi="Arial" w:hint="default"/>
      </w:rPr>
    </w:lvl>
    <w:lvl w:ilvl="8" w:tplc="B396373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3F0B59"/>
    <w:multiLevelType w:val="hybridMultilevel"/>
    <w:tmpl w:val="0172BE8C"/>
    <w:lvl w:ilvl="0" w:tplc="85E2AAAC">
      <w:start w:val="1"/>
      <w:numFmt w:val="bullet"/>
      <w:lvlText w:val="•"/>
      <w:lvlJc w:val="left"/>
      <w:pPr>
        <w:tabs>
          <w:tab w:val="num" w:pos="720"/>
        </w:tabs>
        <w:ind w:left="720" w:hanging="360"/>
      </w:pPr>
      <w:rPr>
        <w:rFonts w:ascii="Arial" w:hAnsi="Arial" w:hint="default"/>
      </w:rPr>
    </w:lvl>
    <w:lvl w:ilvl="1" w:tplc="3894D446" w:tentative="1">
      <w:start w:val="1"/>
      <w:numFmt w:val="bullet"/>
      <w:lvlText w:val="•"/>
      <w:lvlJc w:val="left"/>
      <w:pPr>
        <w:tabs>
          <w:tab w:val="num" w:pos="1440"/>
        </w:tabs>
        <w:ind w:left="1440" w:hanging="360"/>
      </w:pPr>
      <w:rPr>
        <w:rFonts w:ascii="Arial" w:hAnsi="Arial" w:hint="default"/>
      </w:rPr>
    </w:lvl>
    <w:lvl w:ilvl="2" w:tplc="191C896C" w:tentative="1">
      <w:start w:val="1"/>
      <w:numFmt w:val="bullet"/>
      <w:lvlText w:val="•"/>
      <w:lvlJc w:val="left"/>
      <w:pPr>
        <w:tabs>
          <w:tab w:val="num" w:pos="2160"/>
        </w:tabs>
        <w:ind w:left="2160" w:hanging="360"/>
      </w:pPr>
      <w:rPr>
        <w:rFonts w:ascii="Arial" w:hAnsi="Arial" w:hint="default"/>
      </w:rPr>
    </w:lvl>
    <w:lvl w:ilvl="3" w:tplc="7994C4D6" w:tentative="1">
      <w:start w:val="1"/>
      <w:numFmt w:val="bullet"/>
      <w:lvlText w:val="•"/>
      <w:lvlJc w:val="left"/>
      <w:pPr>
        <w:tabs>
          <w:tab w:val="num" w:pos="2880"/>
        </w:tabs>
        <w:ind w:left="2880" w:hanging="360"/>
      </w:pPr>
      <w:rPr>
        <w:rFonts w:ascii="Arial" w:hAnsi="Arial" w:hint="default"/>
      </w:rPr>
    </w:lvl>
    <w:lvl w:ilvl="4" w:tplc="F1DE50D2" w:tentative="1">
      <w:start w:val="1"/>
      <w:numFmt w:val="bullet"/>
      <w:lvlText w:val="•"/>
      <w:lvlJc w:val="left"/>
      <w:pPr>
        <w:tabs>
          <w:tab w:val="num" w:pos="3600"/>
        </w:tabs>
        <w:ind w:left="3600" w:hanging="360"/>
      </w:pPr>
      <w:rPr>
        <w:rFonts w:ascii="Arial" w:hAnsi="Arial" w:hint="default"/>
      </w:rPr>
    </w:lvl>
    <w:lvl w:ilvl="5" w:tplc="1CF89F7A" w:tentative="1">
      <w:start w:val="1"/>
      <w:numFmt w:val="bullet"/>
      <w:lvlText w:val="•"/>
      <w:lvlJc w:val="left"/>
      <w:pPr>
        <w:tabs>
          <w:tab w:val="num" w:pos="4320"/>
        </w:tabs>
        <w:ind w:left="4320" w:hanging="360"/>
      </w:pPr>
      <w:rPr>
        <w:rFonts w:ascii="Arial" w:hAnsi="Arial" w:hint="default"/>
      </w:rPr>
    </w:lvl>
    <w:lvl w:ilvl="6" w:tplc="7D3E1A64" w:tentative="1">
      <w:start w:val="1"/>
      <w:numFmt w:val="bullet"/>
      <w:lvlText w:val="•"/>
      <w:lvlJc w:val="left"/>
      <w:pPr>
        <w:tabs>
          <w:tab w:val="num" w:pos="5040"/>
        </w:tabs>
        <w:ind w:left="5040" w:hanging="360"/>
      </w:pPr>
      <w:rPr>
        <w:rFonts w:ascii="Arial" w:hAnsi="Arial" w:hint="default"/>
      </w:rPr>
    </w:lvl>
    <w:lvl w:ilvl="7" w:tplc="E34EC9A6" w:tentative="1">
      <w:start w:val="1"/>
      <w:numFmt w:val="bullet"/>
      <w:lvlText w:val="•"/>
      <w:lvlJc w:val="left"/>
      <w:pPr>
        <w:tabs>
          <w:tab w:val="num" w:pos="5760"/>
        </w:tabs>
        <w:ind w:left="5760" w:hanging="360"/>
      </w:pPr>
      <w:rPr>
        <w:rFonts w:ascii="Arial" w:hAnsi="Arial" w:hint="default"/>
      </w:rPr>
    </w:lvl>
    <w:lvl w:ilvl="8" w:tplc="845E95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3BD6E7F"/>
    <w:multiLevelType w:val="hybridMultilevel"/>
    <w:tmpl w:val="882A5378"/>
    <w:lvl w:ilvl="0" w:tplc="E786C56E">
      <w:start w:val="1"/>
      <w:numFmt w:val="bullet"/>
      <w:lvlText w:val="•"/>
      <w:lvlJc w:val="left"/>
      <w:pPr>
        <w:tabs>
          <w:tab w:val="num" w:pos="720"/>
        </w:tabs>
        <w:ind w:left="720" w:hanging="360"/>
      </w:pPr>
      <w:rPr>
        <w:rFonts w:ascii="Arial" w:hAnsi="Arial" w:hint="default"/>
      </w:rPr>
    </w:lvl>
    <w:lvl w:ilvl="1" w:tplc="87A41D24" w:tentative="1">
      <w:start w:val="1"/>
      <w:numFmt w:val="bullet"/>
      <w:lvlText w:val="•"/>
      <w:lvlJc w:val="left"/>
      <w:pPr>
        <w:tabs>
          <w:tab w:val="num" w:pos="1440"/>
        </w:tabs>
        <w:ind w:left="1440" w:hanging="360"/>
      </w:pPr>
      <w:rPr>
        <w:rFonts w:ascii="Arial" w:hAnsi="Arial" w:hint="default"/>
      </w:rPr>
    </w:lvl>
    <w:lvl w:ilvl="2" w:tplc="4662A8FE" w:tentative="1">
      <w:start w:val="1"/>
      <w:numFmt w:val="bullet"/>
      <w:lvlText w:val="•"/>
      <w:lvlJc w:val="left"/>
      <w:pPr>
        <w:tabs>
          <w:tab w:val="num" w:pos="2160"/>
        </w:tabs>
        <w:ind w:left="2160" w:hanging="360"/>
      </w:pPr>
      <w:rPr>
        <w:rFonts w:ascii="Arial" w:hAnsi="Arial" w:hint="default"/>
      </w:rPr>
    </w:lvl>
    <w:lvl w:ilvl="3" w:tplc="B114E820" w:tentative="1">
      <w:start w:val="1"/>
      <w:numFmt w:val="bullet"/>
      <w:lvlText w:val="•"/>
      <w:lvlJc w:val="left"/>
      <w:pPr>
        <w:tabs>
          <w:tab w:val="num" w:pos="2880"/>
        </w:tabs>
        <w:ind w:left="2880" w:hanging="360"/>
      </w:pPr>
      <w:rPr>
        <w:rFonts w:ascii="Arial" w:hAnsi="Arial" w:hint="default"/>
      </w:rPr>
    </w:lvl>
    <w:lvl w:ilvl="4" w:tplc="D78E1BBE" w:tentative="1">
      <w:start w:val="1"/>
      <w:numFmt w:val="bullet"/>
      <w:lvlText w:val="•"/>
      <w:lvlJc w:val="left"/>
      <w:pPr>
        <w:tabs>
          <w:tab w:val="num" w:pos="3600"/>
        </w:tabs>
        <w:ind w:left="3600" w:hanging="360"/>
      </w:pPr>
      <w:rPr>
        <w:rFonts w:ascii="Arial" w:hAnsi="Arial" w:hint="default"/>
      </w:rPr>
    </w:lvl>
    <w:lvl w:ilvl="5" w:tplc="A0569AEE" w:tentative="1">
      <w:start w:val="1"/>
      <w:numFmt w:val="bullet"/>
      <w:lvlText w:val="•"/>
      <w:lvlJc w:val="left"/>
      <w:pPr>
        <w:tabs>
          <w:tab w:val="num" w:pos="4320"/>
        </w:tabs>
        <w:ind w:left="4320" w:hanging="360"/>
      </w:pPr>
      <w:rPr>
        <w:rFonts w:ascii="Arial" w:hAnsi="Arial" w:hint="default"/>
      </w:rPr>
    </w:lvl>
    <w:lvl w:ilvl="6" w:tplc="0EB6DD2E" w:tentative="1">
      <w:start w:val="1"/>
      <w:numFmt w:val="bullet"/>
      <w:lvlText w:val="•"/>
      <w:lvlJc w:val="left"/>
      <w:pPr>
        <w:tabs>
          <w:tab w:val="num" w:pos="5040"/>
        </w:tabs>
        <w:ind w:left="5040" w:hanging="360"/>
      </w:pPr>
      <w:rPr>
        <w:rFonts w:ascii="Arial" w:hAnsi="Arial" w:hint="default"/>
      </w:rPr>
    </w:lvl>
    <w:lvl w:ilvl="7" w:tplc="E92E37B0" w:tentative="1">
      <w:start w:val="1"/>
      <w:numFmt w:val="bullet"/>
      <w:lvlText w:val="•"/>
      <w:lvlJc w:val="left"/>
      <w:pPr>
        <w:tabs>
          <w:tab w:val="num" w:pos="5760"/>
        </w:tabs>
        <w:ind w:left="5760" w:hanging="360"/>
      </w:pPr>
      <w:rPr>
        <w:rFonts w:ascii="Arial" w:hAnsi="Arial" w:hint="default"/>
      </w:rPr>
    </w:lvl>
    <w:lvl w:ilvl="8" w:tplc="B396373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100395"/>
    <w:multiLevelType w:val="hybridMultilevel"/>
    <w:tmpl w:val="5D46B842"/>
    <w:lvl w:ilvl="0" w:tplc="040C000D">
      <w:start w:val="1"/>
      <w:numFmt w:val="bullet"/>
      <w:lvlText w:val=""/>
      <w:lvlJc w:val="left"/>
      <w:pPr>
        <w:tabs>
          <w:tab w:val="num" w:pos="720"/>
        </w:tabs>
        <w:ind w:left="720" w:hanging="360"/>
      </w:pPr>
      <w:rPr>
        <w:rFonts w:ascii="Wingdings" w:hAnsi="Wingdings" w:hint="default"/>
      </w:rPr>
    </w:lvl>
    <w:lvl w:ilvl="1" w:tplc="3894D446" w:tentative="1">
      <w:start w:val="1"/>
      <w:numFmt w:val="bullet"/>
      <w:lvlText w:val="•"/>
      <w:lvlJc w:val="left"/>
      <w:pPr>
        <w:tabs>
          <w:tab w:val="num" w:pos="1440"/>
        </w:tabs>
        <w:ind w:left="1440" w:hanging="360"/>
      </w:pPr>
      <w:rPr>
        <w:rFonts w:ascii="Arial" w:hAnsi="Arial" w:hint="default"/>
      </w:rPr>
    </w:lvl>
    <w:lvl w:ilvl="2" w:tplc="191C896C" w:tentative="1">
      <w:start w:val="1"/>
      <w:numFmt w:val="bullet"/>
      <w:lvlText w:val="•"/>
      <w:lvlJc w:val="left"/>
      <w:pPr>
        <w:tabs>
          <w:tab w:val="num" w:pos="2160"/>
        </w:tabs>
        <w:ind w:left="2160" w:hanging="360"/>
      </w:pPr>
      <w:rPr>
        <w:rFonts w:ascii="Arial" w:hAnsi="Arial" w:hint="default"/>
      </w:rPr>
    </w:lvl>
    <w:lvl w:ilvl="3" w:tplc="7994C4D6" w:tentative="1">
      <w:start w:val="1"/>
      <w:numFmt w:val="bullet"/>
      <w:lvlText w:val="•"/>
      <w:lvlJc w:val="left"/>
      <w:pPr>
        <w:tabs>
          <w:tab w:val="num" w:pos="2880"/>
        </w:tabs>
        <w:ind w:left="2880" w:hanging="360"/>
      </w:pPr>
      <w:rPr>
        <w:rFonts w:ascii="Arial" w:hAnsi="Arial" w:hint="default"/>
      </w:rPr>
    </w:lvl>
    <w:lvl w:ilvl="4" w:tplc="F1DE50D2" w:tentative="1">
      <w:start w:val="1"/>
      <w:numFmt w:val="bullet"/>
      <w:lvlText w:val="•"/>
      <w:lvlJc w:val="left"/>
      <w:pPr>
        <w:tabs>
          <w:tab w:val="num" w:pos="3600"/>
        </w:tabs>
        <w:ind w:left="3600" w:hanging="360"/>
      </w:pPr>
      <w:rPr>
        <w:rFonts w:ascii="Arial" w:hAnsi="Arial" w:hint="default"/>
      </w:rPr>
    </w:lvl>
    <w:lvl w:ilvl="5" w:tplc="1CF89F7A" w:tentative="1">
      <w:start w:val="1"/>
      <w:numFmt w:val="bullet"/>
      <w:lvlText w:val="•"/>
      <w:lvlJc w:val="left"/>
      <w:pPr>
        <w:tabs>
          <w:tab w:val="num" w:pos="4320"/>
        </w:tabs>
        <w:ind w:left="4320" w:hanging="360"/>
      </w:pPr>
      <w:rPr>
        <w:rFonts w:ascii="Arial" w:hAnsi="Arial" w:hint="default"/>
      </w:rPr>
    </w:lvl>
    <w:lvl w:ilvl="6" w:tplc="7D3E1A64" w:tentative="1">
      <w:start w:val="1"/>
      <w:numFmt w:val="bullet"/>
      <w:lvlText w:val="•"/>
      <w:lvlJc w:val="left"/>
      <w:pPr>
        <w:tabs>
          <w:tab w:val="num" w:pos="5040"/>
        </w:tabs>
        <w:ind w:left="5040" w:hanging="360"/>
      </w:pPr>
      <w:rPr>
        <w:rFonts w:ascii="Arial" w:hAnsi="Arial" w:hint="default"/>
      </w:rPr>
    </w:lvl>
    <w:lvl w:ilvl="7" w:tplc="E34EC9A6" w:tentative="1">
      <w:start w:val="1"/>
      <w:numFmt w:val="bullet"/>
      <w:lvlText w:val="•"/>
      <w:lvlJc w:val="left"/>
      <w:pPr>
        <w:tabs>
          <w:tab w:val="num" w:pos="5760"/>
        </w:tabs>
        <w:ind w:left="5760" w:hanging="360"/>
      </w:pPr>
      <w:rPr>
        <w:rFonts w:ascii="Arial" w:hAnsi="Arial" w:hint="default"/>
      </w:rPr>
    </w:lvl>
    <w:lvl w:ilvl="8" w:tplc="845E95D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316153"/>
    <w:multiLevelType w:val="hybridMultilevel"/>
    <w:tmpl w:val="E836107E"/>
    <w:lvl w:ilvl="0" w:tplc="040C0001">
      <w:start w:val="1"/>
      <w:numFmt w:val="bullet"/>
      <w:lvlText w:val=""/>
      <w:lvlJc w:val="left"/>
      <w:pPr>
        <w:ind w:left="1364" w:hanging="360"/>
      </w:pPr>
      <w:rPr>
        <w:rFonts w:ascii="Symbol" w:hAnsi="Symbol" w:hint="default"/>
      </w:rPr>
    </w:lvl>
    <w:lvl w:ilvl="1" w:tplc="040C0003">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num w:numId="1">
    <w:abstractNumId w:val="4"/>
  </w:num>
  <w:num w:numId="2">
    <w:abstractNumId w:val="15"/>
  </w:num>
  <w:num w:numId="3">
    <w:abstractNumId w:val="1"/>
  </w:num>
  <w:num w:numId="4">
    <w:abstractNumId w:val="2"/>
  </w:num>
  <w:num w:numId="5">
    <w:abstractNumId w:val="12"/>
  </w:num>
  <w:num w:numId="6">
    <w:abstractNumId w:val="9"/>
  </w:num>
  <w:num w:numId="7">
    <w:abstractNumId w:val="8"/>
  </w:num>
  <w:num w:numId="8">
    <w:abstractNumId w:val="13"/>
  </w:num>
  <w:num w:numId="9">
    <w:abstractNumId w:val="17"/>
  </w:num>
  <w:num w:numId="10">
    <w:abstractNumId w:val="10"/>
  </w:num>
  <w:num w:numId="11">
    <w:abstractNumId w:val="6"/>
  </w:num>
  <w:num w:numId="12">
    <w:abstractNumId w:val="7"/>
  </w:num>
  <w:num w:numId="13">
    <w:abstractNumId w:val="16"/>
  </w:num>
  <w:num w:numId="14">
    <w:abstractNumId w:val="14"/>
  </w:num>
  <w:num w:numId="15">
    <w:abstractNumId w:val="5"/>
  </w:num>
  <w:num w:numId="16">
    <w:abstractNumId w:val="3"/>
  </w:num>
  <w:num w:numId="17">
    <w:abstractNumId w:val="11"/>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3C"/>
    <w:rsid w:val="001267CB"/>
    <w:rsid w:val="00283C18"/>
    <w:rsid w:val="00586F89"/>
    <w:rsid w:val="005A0D37"/>
    <w:rsid w:val="0072122D"/>
    <w:rsid w:val="009056A7"/>
    <w:rsid w:val="00997937"/>
    <w:rsid w:val="00A130B7"/>
    <w:rsid w:val="00B1603C"/>
    <w:rsid w:val="00BB12F8"/>
    <w:rsid w:val="00D033D3"/>
    <w:rsid w:val="00D76900"/>
    <w:rsid w:val="00FE23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F5C27-1378-4C5D-BD6E-1C496D47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33D3"/>
    <w:pPr>
      <w:tabs>
        <w:tab w:val="center" w:pos="4536"/>
        <w:tab w:val="right" w:pos="9072"/>
      </w:tabs>
      <w:spacing w:after="0" w:line="240" w:lineRule="auto"/>
    </w:pPr>
  </w:style>
  <w:style w:type="character" w:customStyle="1" w:styleId="En-tteCar">
    <w:name w:val="En-tête Car"/>
    <w:basedOn w:val="Policepardfaut"/>
    <w:link w:val="En-tte"/>
    <w:uiPriority w:val="99"/>
    <w:rsid w:val="00D033D3"/>
  </w:style>
  <w:style w:type="paragraph" w:styleId="Pieddepage">
    <w:name w:val="footer"/>
    <w:basedOn w:val="Normal"/>
    <w:link w:val="PieddepageCar"/>
    <w:uiPriority w:val="99"/>
    <w:unhideWhenUsed/>
    <w:rsid w:val="00D033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3D3"/>
  </w:style>
  <w:style w:type="paragraph" w:styleId="Textedebulles">
    <w:name w:val="Balloon Text"/>
    <w:basedOn w:val="Normal"/>
    <w:link w:val="TextedebullesCar"/>
    <w:uiPriority w:val="99"/>
    <w:semiHidden/>
    <w:unhideWhenUsed/>
    <w:rsid w:val="00D033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33D3"/>
    <w:rPr>
      <w:rFonts w:ascii="Tahoma" w:hAnsi="Tahoma" w:cs="Tahoma"/>
      <w:sz w:val="16"/>
      <w:szCs w:val="16"/>
    </w:rPr>
  </w:style>
  <w:style w:type="paragraph" w:styleId="Paragraphedeliste">
    <w:name w:val="List Paragraph"/>
    <w:basedOn w:val="Normal"/>
    <w:uiPriority w:val="34"/>
    <w:qFormat/>
    <w:rsid w:val="00D033D3"/>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267CB"/>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2904">
      <w:bodyDiv w:val="1"/>
      <w:marLeft w:val="0"/>
      <w:marRight w:val="0"/>
      <w:marTop w:val="0"/>
      <w:marBottom w:val="0"/>
      <w:divBdr>
        <w:top w:val="none" w:sz="0" w:space="0" w:color="auto"/>
        <w:left w:val="none" w:sz="0" w:space="0" w:color="auto"/>
        <w:bottom w:val="none" w:sz="0" w:space="0" w:color="auto"/>
        <w:right w:val="none" w:sz="0" w:space="0" w:color="auto"/>
      </w:divBdr>
      <w:divsChild>
        <w:div w:id="885919992">
          <w:marLeft w:val="547"/>
          <w:marRight w:val="0"/>
          <w:marTop w:val="154"/>
          <w:marBottom w:val="0"/>
          <w:divBdr>
            <w:top w:val="none" w:sz="0" w:space="0" w:color="auto"/>
            <w:left w:val="none" w:sz="0" w:space="0" w:color="auto"/>
            <w:bottom w:val="none" w:sz="0" w:space="0" w:color="auto"/>
            <w:right w:val="none" w:sz="0" w:space="0" w:color="auto"/>
          </w:divBdr>
        </w:div>
        <w:div w:id="934556571">
          <w:marLeft w:val="547"/>
          <w:marRight w:val="0"/>
          <w:marTop w:val="154"/>
          <w:marBottom w:val="0"/>
          <w:divBdr>
            <w:top w:val="none" w:sz="0" w:space="0" w:color="auto"/>
            <w:left w:val="none" w:sz="0" w:space="0" w:color="auto"/>
            <w:bottom w:val="none" w:sz="0" w:space="0" w:color="auto"/>
            <w:right w:val="none" w:sz="0" w:space="0" w:color="auto"/>
          </w:divBdr>
        </w:div>
        <w:div w:id="716855366">
          <w:marLeft w:val="547"/>
          <w:marRight w:val="0"/>
          <w:marTop w:val="154"/>
          <w:marBottom w:val="0"/>
          <w:divBdr>
            <w:top w:val="none" w:sz="0" w:space="0" w:color="auto"/>
            <w:left w:val="none" w:sz="0" w:space="0" w:color="auto"/>
            <w:bottom w:val="none" w:sz="0" w:space="0" w:color="auto"/>
            <w:right w:val="none" w:sz="0" w:space="0" w:color="auto"/>
          </w:divBdr>
        </w:div>
        <w:div w:id="622426620">
          <w:marLeft w:val="547"/>
          <w:marRight w:val="0"/>
          <w:marTop w:val="154"/>
          <w:marBottom w:val="0"/>
          <w:divBdr>
            <w:top w:val="none" w:sz="0" w:space="0" w:color="auto"/>
            <w:left w:val="none" w:sz="0" w:space="0" w:color="auto"/>
            <w:bottom w:val="none" w:sz="0" w:space="0" w:color="auto"/>
            <w:right w:val="none" w:sz="0" w:space="0" w:color="auto"/>
          </w:divBdr>
        </w:div>
        <w:div w:id="1314481456">
          <w:marLeft w:val="547"/>
          <w:marRight w:val="0"/>
          <w:marTop w:val="154"/>
          <w:marBottom w:val="0"/>
          <w:divBdr>
            <w:top w:val="none" w:sz="0" w:space="0" w:color="auto"/>
            <w:left w:val="none" w:sz="0" w:space="0" w:color="auto"/>
            <w:bottom w:val="none" w:sz="0" w:space="0" w:color="auto"/>
            <w:right w:val="none" w:sz="0" w:space="0" w:color="auto"/>
          </w:divBdr>
        </w:div>
      </w:divsChild>
    </w:div>
    <w:div w:id="656149006">
      <w:bodyDiv w:val="1"/>
      <w:marLeft w:val="0"/>
      <w:marRight w:val="0"/>
      <w:marTop w:val="0"/>
      <w:marBottom w:val="0"/>
      <w:divBdr>
        <w:top w:val="none" w:sz="0" w:space="0" w:color="auto"/>
        <w:left w:val="none" w:sz="0" w:space="0" w:color="auto"/>
        <w:bottom w:val="none" w:sz="0" w:space="0" w:color="auto"/>
        <w:right w:val="none" w:sz="0" w:space="0" w:color="auto"/>
      </w:divBdr>
      <w:divsChild>
        <w:div w:id="806509775">
          <w:marLeft w:val="547"/>
          <w:marRight w:val="0"/>
          <w:marTop w:val="130"/>
          <w:marBottom w:val="0"/>
          <w:divBdr>
            <w:top w:val="none" w:sz="0" w:space="0" w:color="auto"/>
            <w:left w:val="none" w:sz="0" w:space="0" w:color="auto"/>
            <w:bottom w:val="none" w:sz="0" w:space="0" w:color="auto"/>
            <w:right w:val="none" w:sz="0" w:space="0" w:color="auto"/>
          </w:divBdr>
        </w:div>
        <w:div w:id="731151438">
          <w:marLeft w:val="547"/>
          <w:marRight w:val="0"/>
          <w:marTop w:val="130"/>
          <w:marBottom w:val="0"/>
          <w:divBdr>
            <w:top w:val="none" w:sz="0" w:space="0" w:color="auto"/>
            <w:left w:val="none" w:sz="0" w:space="0" w:color="auto"/>
            <w:bottom w:val="none" w:sz="0" w:space="0" w:color="auto"/>
            <w:right w:val="none" w:sz="0" w:space="0" w:color="auto"/>
          </w:divBdr>
        </w:div>
        <w:div w:id="195773600">
          <w:marLeft w:val="547"/>
          <w:marRight w:val="0"/>
          <w:marTop w:val="130"/>
          <w:marBottom w:val="0"/>
          <w:divBdr>
            <w:top w:val="none" w:sz="0" w:space="0" w:color="auto"/>
            <w:left w:val="none" w:sz="0" w:space="0" w:color="auto"/>
            <w:bottom w:val="none" w:sz="0" w:space="0" w:color="auto"/>
            <w:right w:val="none" w:sz="0" w:space="0" w:color="auto"/>
          </w:divBdr>
        </w:div>
        <w:div w:id="1348675124">
          <w:marLeft w:val="547"/>
          <w:marRight w:val="0"/>
          <w:marTop w:val="130"/>
          <w:marBottom w:val="0"/>
          <w:divBdr>
            <w:top w:val="none" w:sz="0" w:space="0" w:color="auto"/>
            <w:left w:val="none" w:sz="0" w:space="0" w:color="auto"/>
            <w:bottom w:val="none" w:sz="0" w:space="0" w:color="auto"/>
            <w:right w:val="none" w:sz="0" w:space="0" w:color="auto"/>
          </w:divBdr>
        </w:div>
      </w:divsChild>
    </w:div>
    <w:div w:id="804011484">
      <w:bodyDiv w:val="1"/>
      <w:marLeft w:val="0"/>
      <w:marRight w:val="0"/>
      <w:marTop w:val="0"/>
      <w:marBottom w:val="0"/>
      <w:divBdr>
        <w:top w:val="none" w:sz="0" w:space="0" w:color="auto"/>
        <w:left w:val="none" w:sz="0" w:space="0" w:color="auto"/>
        <w:bottom w:val="none" w:sz="0" w:space="0" w:color="auto"/>
        <w:right w:val="none" w:sz="0" w:space="0" w:color="auto"/>
      </w:divBdr>
      <w:divsChild>
        <w:div w:id="1935942371">
          <w:marLeft w:val="547"/>
          <w:marRight w:val="0"/>
          <w:marTop w:val="154"/>
          <w:marBottom w:val="0"/>
          <w:divBdr>
            <w:top w:val="none" w:sz="0" w:space="0" w:color="auto"/>
            <w:left w:val="none" w:sz="0" w:space="0" w:color="auto"/>
            <w:bottom w:val="none" w:sz="0" w:space="0" w:color="auto"/>
            <w:right w:val="none" w:sz="0" w:space="0" w:color="auto"/>
          </w:divBdr>
        </w:div>
        <w:div w:id="376779384">
          <w:marLeft w:val="547"/>
          <w:marRight w:val="0"/>
          <w:marTop w:val="154"/>
          <w:marBottom w:val="0"/>
          <w:divBdr>
            <w:top w:val="none" w:sz="0" w:space="0" w:color="auto"/>
            <w:left w:val="none" w:sz="0" w:space="0" w:color="auto"/>
            <w:bottom w:val="none" w:sz="0" w:space="0" w:color="auto"/>
            <w:right w:val="none" w:sz="0" w:space="0" w:color="auto"/>
          </w:divBdr>
        </w:div>
      </w:divsChild>
    </w:div>
    <w:div w:id="1508330001">
      <w:bodyDiv w:val="1"/>
      <w:marLeft w:val="0"/>
      <w:marRight w:val="0"/>
      <w:marTop w:val="0"/>
      <w:marBottom w:val="0"/>
      <w:divBdr>
        <w:top w:val="none" w:sz="0" w:space="0" w:color="auto"/>
        <w:left w:val="none" w:sz="0" w:space="0" w:color="auto"/>
        <w:bottom w:val="none" w:sz="0" w:space="0" w:color="auto"/>
        <w:right w:val="none" w:sz="0" w:space="0" w:color="auto"/>
      </w:divBdr>
      <w:divsChild>
        <w:div w:id="1756779684">
          <w:marLeft w:val="547"/>
          <w:marRight w:val="0"/>
          <w:marTop w:val="154"/>
          <w:marBottom w:val="0"/>
          <w:divBdr>
            <w:top w:val="none" w:sz="0" w:space="0" w:color="auto"/>
            <w:left w:val="none" w:sz="0" w:space="0" w:color="auto"/>
            <w:bottom w:val="none" w:sz="0" w:space="0" w:color="auto"/>
            <w:right w:val="none" w:sz="0" w:space="0" w:color="auto"/>
          </w:divBdr>
        </w:div>
        <w:div w:id="12614014">
          <w:marLeft w:val="547"/>
          <w:marRight w:val="0"/>
          <w:marTop w:val="154"/>
          <w:marBottom w:val="0"/>
          <w:divBdr>
            <w:top w:val="none" w:sz="0" w:space="0" w:color="auto"/>
            <w:left w:val="none" w:sz="0" w:space="0" w:color="auto"/>
            <w:bottom w:val="none" w:sz="0" w:space="0" w:color="auto"/>
            <w:right w:val="none" w:sz="0" w:space="0" w:color="auto"/>
          </w:divBdr>
        </w:div>
        <w:div w:id="1832678394">
          <w:marLeft w:val="547"/>
          <w:marRight w:val="0"/>
          <w:marTop w:val="154"/>
          <w:marBottom w:val="0"/>
          <w:divBdr>
            <w:top w:val="none" w:sz="0" w:space="0" w:color="auto"/>
            <w:left w:val="none" w:sz="0" w:space="0" w:color="auto"/>
            <w:bottom w:val="none" w:sz="0" w:space="0" w:color="auto"/>
            <w:right w:val="none" w:sz="0" w:space="0" w:color="auto"/>
          </w:divBdr>
        </w:div>
      </w:divsChild>
    </w:div>
    <w:div w:id="1595015572">
      <w:bodyDiv w:val="1"/>
      <w:marLeft w:val="0"/>
      <w:marRight w:val="0"/>
      <w:marTop w:val="0"/>
      <w:marBottom w:val="0"/>
      <w:divBdr>
        <w:top w:val="none" w:sz="0" w:space="0" w:color="auto"/>
        <w:left w:val="none" w:sz="0" w:space="0" w:color="auto"/>
        <w:bottom w:val="none" w:sz="0" w:space="0" w:color="auto"/>
        <w:right w:val="none" w:sz="0" w:space="0" w:color="auto"/>
      </w:divBdr>
      <w:divsChild>
        <w:div w:id="585845721">
          <w:marLeft w:val="547"/>
          <w:marRight w:val="0"/>
          <w:marTop w:val="130"/>
          <w:marBottom w:val="0"/>
          <w:divBdr>
            <w:top w:val="none" w:sz="0" w:space="0" w:color="auto"/>
            <w:left w:val="none" w:sz="0" w:space="0" w:color="auto"/>
            <w:bottom w:val="none" w:sz="0" w:space="0" w:color="auto"/>
            <w:right w:val="none" w:sz="0" w:space="0" w:color="auto"/>
          </w:divBdr>
        </w:div>
        <w:div w:id="2019189582">
          <w:marLeft w:val="547"/>
          <w:marRight w:val="0"/>
          <w:marTop w:val="130"/>
          <w:marBottom w:val="0"/>
          <w:divBdr>
            <w:top w:val="none" w:sz="0" w:space="0" w:color="auto"/>
            <w:left w:val="none" w:sz="0" w:space="0" w:color="auto"/>
            <w:bottom w:val="none" w:sz="0" w:space="0" w:color="auto"/>
            <w:right w:val="none" w:sz="0" w:space="0" w:color="auto"/>
          </w:divBdr>
        </w:div>
        <w:div w:id="1278752748">
          <w:marLeft w:val="547"/>
          <w:marRight w:val="0"/>
          <w:marTop w:val="130"/>
          <w:marBottom w:val="0"/>
          <w:divBdr>
            <w:top w:val="none" w:sz="0" w:space="0" w:color="auto"/>
            <w:left w:val="none" w:sz="0" w:space="0" w:color="auto"/>
            <w:bottom w:val="none" w:sz="0" w:space="0" w:color="auto"/>
            <w:right w:val="none" w:sz="0" w:space="0" w:color="auto"/>
          </w:divBdr>
        </w:div>
        <w:div w:id="187568292">
          <w:marLeft w:val="547"/>
          <w:marRight w:val="0"/>
          <w:marTop w:val="130"/>
          <w:marBottom w:val="0"/>
          <w:divBdr>
            <w:top w:val="none" w:sz="0" w:space="0" w:color="auto"/>
            <w:left w:val="none" w:sz="0" w:space="0" w:color="auto"/>
            <w:bottom w:val="none" w:sz="0" w:space="0" w:color="auto"/>
            <w:right w:val="none" w:sz="0" w:space="0" w:color="auto"/>
          </w:divBdr>
        </w:div>
      </w:divsChild>
    </w:div>
    <w:div w:id="1622765902">
      <w:bodyDiv w:val="1"/>
      <w:marLeft w:val="0"/>
      <w:marRight w:val="0"/>
      <w:marTop w:val="0"/>
      <w:marBottom w:val="0"/>
      <w:divBdr>
        <w:top w:val="none" w:sz="0" w:space="0" w:color="auto"/>
        <w:left w:val="none" w:sz="0" w:space="0" w:color="auto"/>
        <w:bottom w:val="none" w:sz="0" w:space="0" w:color="auto"/>
        <w:right w:val="none" w:sz="0" w:space="0" w:color="auto"/>
      </w:divBdr>
      <w:divsChild>
        <w:div w:id="2108308248">
          <w:marLeft w:val="547"/>
          <w:marRight w:val="0"/>
          <w:marTop w:val="154"/>
          <w:marBottom w:val="0"/>
          <w:divBdr>
            <w:top w:val="none" w:sz="0" w:space="0" w:color="auto"/>
            <w:left w:val="none" w:sz="0" w:space="0" w:color="auto"/>
            <w:bottom w:val="none" w:sz="0" w:space="0" w:color="auto"/>
            <w:right w:val="none" w:sz="0" w:space="0" w:color="auto"/>
          </w:divBdr>
        </w:div>
        <w:div w:id="481314647">
          <w:marLeft w:val="547"/>
          <w:marRight w:val="0"/>
          <w:marTop w:val="154"/>
          <w:marBottom w:val="0"/>
          <w:divBdr>
            <w:top w:val="none" w:sz="0" w:space="0" w:color="auto"/>
            <w:left w:val="none" w:sz="0" w:space="0" w:color="auto"/>
            <w:bottom w:val="none" w:sz="0" w:space="0" w:color="auto"/>
            <w:right w:val="none" w:sz="0" w:space="0" w:color="auto"/>
          </w:divBdr>
        </w:div>
      </w:divsChild>
    </w:div>
    <w:div w:id="1785231552">
      <w:bodyDiv w:val="1"/>
      <w:marLeft w:val="0"/>
      <w:marRight w:val="0"/>
      <w:marTop w:val="0"/>
      <w:marBottom w:val="0"/>
      <w:divBdr>
        <w:top w:val="none" w:sz="0" w:space="0" w:color="auto"/>
        <w:left w:val="none" w:sz="0" w:space="0" w:color="auto"/>
        <w:bottom w:val="none" w:sz="0" w:space="0" w:color="auto"/>
        <w:right w:val="none" w:sz="0" w:space="0" w:color="auto"/>
      </w:divBdr>
      <w:divsChild>
        <w:div w:id="1526820508">
          <w:marLeft w:val="547"/>
          <w:marRight w:val="0"/>
          <w:marTop w:val="154"/>
          <w:marBottom w:val="0"/>
          <w:divBdr>
            <w:top w:val="none" w:sz="0" w:space="0" w:color="auto"/>
            <w:left w:val="none" w:sz="0" w:space="0" w:color="auto"/>
            <w:bottom w:val="none" w:sz="0" w:space="0" w:color="auto"/>
            <w:right w:val="none" w:sz="0" w:space="0" w:color="auto"/>
          </w:divBdr>
        </w:div>
        <w:div w:id="618881379">
          <w:marLeft w:val="547"/>
          <w:marRight w:val="0"/>
          <w:marTop w:val="154"/>
          <w:marBottom w:val="0"/>
          <w:divBdr>
            <w:top w:val="none" w:sz="0" w:space="0" w:color="auto"/>
            <w:left w:val="none" w:sz="0" w:space="0" w:color="auto"/>
            <w:bottom w:val="none" w:sz="0" w:space="0" w:color="auto"/>
            <w:right w:val="none" w:sz="0" w:space="0" w:color="auto"/>
          </w:divBdr>
        </w:div>
        <w:div w:id="530187997">
          <w:marLeft w:val="547"/>
          <w:marRight w:val="0"/>
          <w:marTop w:val="154"/>
          <w:marBottom w:val="0"/>
          <w:divBdr>
            <w:top w:val="none" w:sz="0" w:space="0" w:color="auto"/>
            <w:left w:val="none" w:sz="0" w:space="0" w:color="auto"/>
            <w:bottom w:val="none" w:sz="0" w:space="0" w:color="auto"/>
            <w:right w:val="none" w:sz="0" w:space="0" w:color="auto"/>
          </w:divBdr>
        </w:div>
        <w:div w:id="521239593">
          <w:marLeft w:val="547"/>
          <w:marRight w:val="0"/>
          <w:marTop w:val="154"/>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386</Words>
  <Characters>2129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NYIKEINE</dc:creator>
  <cp:lastModifiedBy>EENCIL</cp:lastModifiedBy>
  <cp:revision>6</cp:revision>
  <dcterms:created xsi:type="dcterms:W3CDTF">2017-07-24T04:13:00Z</dcterms:created>
  <dcterms:modified xsi:type="dcterms:W3CDTF">2017-07-26T02:58:00Z</dcterms:modified>
</cp:coreProperties>
</file>